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2C06" w:rsidRDefault="00E42C06" w14:paraId="5646D0C0" w14:textId="77777777">
      <w:pPr>
        <w:rPr>
          <w:sz w:val="44"/>
          <w:szCs w:val="44"/>
        </w:rPr>
      </w:pPr>
    </w:p>
    <w:p w:rsidR="00E42C06" w:rsidRDefault="00E42C06" w14:paraId="5AFD116D" w14:textId="77777777">
      <w:pPr>
        <w:rPr>
          <w:sz w:val="44"/>
          <w:szCs w:val="44"/>
        </w:rPr>
      </w:pPr>
    </w:p>
    <w:p w:rsidR="00E42C06" w:rsidRDefault="00E42C06" w14:paraId="3E390EA3" w14:textId="77777777">
      <w:pPr>
        <w:rPr>
          <w:sz w:val="44"/>
          <w:szCs w:val="44"/>
        </w:rPr>
      </w:pPr>
    </w:p>
    <w:p w:rsidR="00E42C06" w:rsidRDefault="00E42C06" w14:paraId="6B7C7CCF" w14:textId="77777777">
      <w:pPr>
        <w:rPr>
          <w:sz w:val="44"/>
          <w:szCs w:val="44"/>
        </w:rPr>
      </w:pPr>
    </w:p>
    <w:p w:rsidR="00E42C06" w:rsidRDefault="00E42C06" w14:paraId="504D0EC1" w14:textId="77777777">
      <w:pPr>
        <w:rPr>
          <w:sz w:val="44"/>
          <w:szCs w:val="44"/>
        </w:rPr>
      </w:pPr>
    </w:p>
    <w:p w:rsidR="00E42C06" w:rsidRDefault="00E42C06" w14:paraId="7DF5B04D" w14:textId="77777777">
      <w:pPr>
        <w:rPr>
          <w:sz w:val="44"/>
          <w:szCs w:val="44"/>
        </w:rPr>
      </w:pPr>
    </w:p>
    <w:p w:rsidRPr="00E42C06" w:rsidR="00E42C06" w:rsidP="3E501655" w:rsidRDefault="00E42C06" w14:paraId="0D2A9579" w14:textId="21CCFE86">
      <w:pPr>
        <w:rPr>
          <w:b w:val="1"/>
          <w:bCs w:val="1"/>
          <w:sz w:val="36"/>
          <w:szCs w:val="36"/>
        </w:rPr>
      </w:pPr>
      <w:r w:rsidRPr="3E501655" w:rsidR="00E42C06">
        <w:rPr>
          <w:b w:val="1"/>
          <w:bCs w:val="1"/>
          <w:sz w:val="36"/>
          <w:szCs w:val="36"/>
        </w:rPr>
        <w:t xml:space="preserve">KOULUTUS-, KUNTOUTUS- JA ASUNTOSÄÄTIÖ SR </w:t>
      </w:r>
    </w:p>
    <w:p w:rsidRPr="00E42C06" w:rsidR="00E42C06" w:rsidP="3E501655" w:rsidRDefault="00E42C06" w14:paraId="22BA418E" w14:textId="77777777">
      <w:pPr>
        <w:rPr>
          <w:b w:val="1"/>
          <w:bCs w:val="1"/>
          <w:sz w:val="36"/>
          <w:szCs w:val="36"/>
        </w:rPr>
      </w:pPr>
      <w:r w:rsidRPr="3E501655" w:rsidR="00E42C06">
        <w:rPr>
          <w:b w:val="1"/>
          <w:bCs w:val="1"/>
          <w:sz w:val="36"/>
          <w:szCs w:val="36"/>
        </w:rPr>
        <w:t xml:space="preserve">LEVÄNIEMEN TOIMINTAKESKUS </w:t>
      </w:r>
    </w:p>
    <w:p w:rsidR="00E42C06" w:rsidRDefault="00E42C06" w14:paraId="49927C14" w14:textId="77777777">
      <w:pPr>
        <w:rPr>
          <w:b/>
          <w:bCs/>
          <w:sz w:val="44"/>
          <w:szCs w:val="44"/>
        </w:rPr>
      </w:pPr>
    </w:p>
    <w:p w:rsidRPr="00E42C06" w:rsidR="00092264" w:rsidRDefault="00092264" w14:paraId="370C436C" w14:textId="77777777">
      <w:pPr>
        <w:rPr>
          <w:b/>
          <w:bCs/>
          <w:sz w:val="44"/>
          <w:szCs w:val="44"/>
        </w:rPr>
      </w:pPr>
    </w:p>
    <w:p w:rsidR="00E42C06" w:rsidP="3E501655" w:rsidRDefault="00E42C06" w14:paraId="4C1233C1" w14:textId="6F59A792">
      <w:pPr>
        <w:rPr>
          <w:b w:val="1"/>
          <w:bCs w:val="1"/>
          <w:sz w:val="40"/>
          <w:szCs w:val="40"/>
        </w:rPr>
      </w:pPr>
      <w:r w:rsidRPr="3E501655" w:rsidR="00E42C06">
        <w:rPr>
          <w:b w:val="1"/>
          <w:bCs w:val="1"/>
          <w:sz w:val="36"/>
          <w:szCs w:val="36"/>
        </w:rPr>
        <w:t>SOSIAALIPALVELUJEN</w:t>
      </w:r>
      <w:r w:rsidRPr="3E501655" w:rsidR="7A4EE67A">
        <w:rPr>
          <w:b w:val="1"/>
          <w:bCs w:val="1"/>
          <w:sz w:val="36"/>
          <w:szCs w:val="36"/>
        </w:rPr>
        <w:t xml:space="preserve"> </w:t>
      </w:r>
      <w:r w:rsidRPr="3E501655" w:rsidR="00E42C06">
        <w:rPr>
          <w:b w:val="1"/>
          <w:bCs w:val="1"/>
          <w:sz w:val="36"/>
          <w:szCs w:val="36"/>
        </w:rPr>
        <w:t>OMAVALVONTASUUNNITELMA</w:t>
      </w:r>
      <w:r>
        <w:tab/>
      </w:r>
      <w:r>
        <w:tab/>
      </w:r>
      <w:r>
        <w:tab/>
      </w:r>
      <w:r>
        <w:tab/>
      </w:r>
      <w:r>
        <w:tab/>
      </w:r>
    </w:p>
    <w:p w:rsidR="00E42C06" w:rsidRDefault="00E42C06" w14:paraId="47126D15" w14:textId="77777777">
      <w:pPr>
        <w:rPr>
          <w:b/>
          <w:bCs/>
          <w:sz w:val="44"/>
          <w:szCs w:val="44"/>
        </w:rPr>
      </w:pPr>
    </w:p>
    <w:p w:rsidR="00E42C06" w:rsidRDefault="00E42C06" w14:paraId="0A9C4690" w14:textId="284BB830">
      <w:pPr>
        <w:rPr>
          <w:b/>
          <w:bCs/>
          <w:sz w:val="44"/>
          <w:szCs w:val="44"/>
        </w:rPr>
      </w:pPr>
      <w:r>
        <w:rPr>
          <w:b/>
          <w:bCs/>
          <w:sz w:val="44"/>
          <w:szCs w:val="44"/>
        </w:rPr>
        <w:br w:type="page"/>
      </w:r>
    </w:p>
    <w:sdt>
      <w:sdtPr>
        <w:id w:val="2119448688"/>
        <w:docPartObj>
          <w:docPartGallery w:val="Table of Contents"/>
          <w:docPartUnique/>
        </w:docPartObj>
      </w:sdtPr>
      <w:sdtContent>
        <w:p w:rsidR="007E276C" w:rsidRDefault="007E276C" w14:paraId="26655865" w14:textId="67D69D44">
          <w:pPr>
            <w:pStyle w:val="Sisllysluettelonotsikko"/>
            <w:rPr/>
          </w:pPr>
          <w:r w:rsidR="007E276C">
            <w:rPr/>
            <w:t>Sisällys</w:t>
          </w:r>
        </w:p>
        <w:p w:rsidR="00C83762" w:rsidP="3E501655" w:rsidRDefault="007E276C" w14:paraId="79C5DE61" w14:textId="5DD42B26">
          <w:pPr>
            <w:pStyle w:val="Sisluet1"/>
            <w:tabs>
              <w:tab w:val="right" w:leader="dot" w:pos="9615"/>
            </w:tabs>
            <w:rPr>
              <w:rStyle w:val="Hyperlinkki"/>
              <w:noProof/>
              <w:lang w:eastAsia="fi-FI"/>
            </w:rPr>
          </w:pPr>
          <w:r>
            <w:fldChar w:fldCharType="begin"/>
          </w:r>
          <w:r>
            <w:instrText xml:space="preserve">TOC \o "1-3" \z \u \h</w:instrText>
          </w:r>
          <w:r>
            <w:fldChar w:fldCharType="separate"/>
          </w:r>
          <w:hyperlink w:anchor="_Toc173889596">
            <w:r w:rsidRPr="3E501655" w:rsidR="3E501655">
              <w:rPr>
                <w:rStyle w:val="Hyperlinkki"/>
              </w:rPr>
              <w:t>Johdanto</w:t>
            </w:r>
            <w:r>
              <w:tab/>
            </w:r>
            <w:r>
              <w:fldChar w:fldCharType="begin"/>
            </w:r>
            <w:r>
              <w:instrText xml:space="preserve">PAGEREF _Toc173889596 \h</w:instrText>
            </w:r>
            <w:r>
              <w:fldChar w:fldCharType="separate"/>
            </w:r>
            <w:r w:rsidRPr="3E501655" w:rsidR="3E501655">
              <w:rPr>
                <w:rStyle w:val="Hyperlinkki"/>
              </w:rPr>
              <w:t>2</w:t>
            </w:r>
            <w:r>
              <w:fldChar w:fldCharType="end"/>
            </w:r>
          </w:hyperlink>
        </w:p>
        <w:p w:rsidR="00C83762" w:rsidP="3E501655" w:rsidRDefault="00C83762" w14:paraId="36F1216E" w14:textId="1417EA69">
          <w:pPr>
            <w:pStyle w:val="Sisluet1"/>
            <w:tabs>
              <w:tab w:val="right" w:leader="dot" w:pos="9615"/>
            </w:tabs>
            <w:rPr>
              <w:rStyle w:val="Hyperlinkki"/>
              <w:noProof/>
              <w:lang w:eastAsia="fi-FI"/>
            </w:rPr>
          </w:pPr>
          <w:hyperlink w:anchor="_Toc548204316">
            <w:r w:rsidRPr="3E501655" w:rsidR="3E501655">
              <w:rPr>
                <w:rStyle w:val="Hyperlinkki"/>
              </w:rPr>
              <w:t>Palveluntuottajaa koskevat tiedot</w:t>
            </w:r>
            <w:r>
              <w:tab/>
            </w:r>
            <w:r>
              <w:fldChar w:fldCharType="begin"/>
            </w:r>
            <w:r>
              <w:instrText xml:space="preserve">PAGEREF _Toc548204316 \h</w:instrText>
            </w:r>
            <w:r>
              <w:fldChar w:fldCharType="separate"/>
            </w:r>
            <w:r w:rsidRPr="3E501655" w:rsidR="3E501655">
              <w:rPr>
                <w:rStyle w:val="Hyperlinkki"/>
              </w:rPr>
              <w:t>3</w:t>
            </w:r>
            <w:r>
              <w:fldChar w:fldCharType="end"/>
            </w:r>
          </w:hyperlink>
        </w:p>
        <w:p w:rsidR="00C83762" w:rsidP="3E501655" w:rsidRDefault="00C83762" w14:paraId="5B9C4BE8" w14:textId="37C54064">
          <w:pPr>
            <w:pStyle w:val="Sisluet1"/>
            <w:tabs>
              <w:tab w:val="left" w:leader="none" w:pos="480"/>
              <w:tab w:val="right" w:leader="dot" w:pos="9615"/>
            </w:tabs>
            <w:rPr>
              <w:rStyle w:val="Hyperlinkki"/>
              <w:noProof/>
              <w:lang w:eastAsia="fi-FI"/>
            </w:rPr>
          </w:pPr>
          <w:hyperlink w:anchor="_Toc1381247595">
            <w:r w:rsidRPr="3E501655" w:rsidR="3E501655">
              <w:rPr>
                <w:rStyle w:val="Hyperlinkki"/>
              </w:rPr>
              <w:t>1</w:t>
            </w:r>
            <w:r>
              <w:tab/>
            </w:r>
            <w:r w:rsidRPr="3E501655" w:rsidR="3E501655">
              <w:rPr>
                <w:rStyle w:val="Hyperlinkki"/>
              </w:rPr>
              <w:t>Palvelut, toiminta-ajatus ja toimintaperiaatteet</w:t>
            </w:r>
            <w:r>
              <w:tab/>
            </w:r>
            <w:r>
              <w:fldChar w:fldCharType="begin"/>
            </w:r>
            <w:r>
              <w:instrText xml:space="preserve">PAGEREF _Toc1381247595 \h</w:instrText>
            </w:r>
            <w:r>
              <w:fldChar w:fldCharType="separate"/>
            </w:r>
            <w:r w:rsidRPr="3E501655" w:rsidR="3E501655">
              <w:rPr>
                <w:rStyle w:val="Hyperlinkki"/>
              </w:rPr>
              <w:t>4</w:t>
            </w:r>
            <w:r>
              <w:fldChar w:fldCharType="end"/>
            </w:r>
          </w:hyperlink>
        </w:p>
        <w:p w:rsidR="00C83762" w:rsidP="3E501655" w:rsidRDefault="00C83762" w14:paraId="1618E00C" w14:textId="266657F7">
          <w:pPr>
            <w:pStyle w:val="Sisluet2"/>
            <w:tabs>
              <w:tab w:val="left" w:leader="none" w:pos="720"/>
              <w:tab w:val="right" w:leader="dot" w:pos="9615"/>
            </w:tabs>
            <w:rPr>
              <w:rStyle w:val="Hyperlinkki"/>
              <w:noProof/>
              <w:lang w:eastAsia="fi-FI"/>
            </w:rPr>
          </w:pPr>
          <w:hyperlink w:anchor="_Toc1878793745">
            <w:r w:rsidRPr="3E501655" w:rsidR="3E501655">
              <w:rPr>
                <w:rStyle w:val="Hyperlinkki"/>
              </w:rPr>
              <w:t>1.1</w:t>
            </w:r>
            <w:r>
              <w:tab/>
            </w:r>
            <w:r w:rsidRPr="3E501655" w:rsidR="3E501655">
              <w:rPr>
                <w:rStyle w:val="Hyperlinkki"/>
              </w:rPr>
              <w:t>Palvelut</w:t>
            </w:r>
            <w:r>
              <w:tab/>
            </w:r>
            <w:r>
              <w:fldChar w:fldCharType="begin"/>
            </w:r>
            <w:r>
              <w:instrText xml:space="preserve">PAGEREF _Toc1878793745 \h</w:instrText>
            </w:r>
            <w:r>
              <w:fldChar w:fldCharType="separate"/>
            </w:r>
            <w:r w:rsidRPr="3E501655" w:rsidR="3E501655">
              <w:rPr>
                <w:rStyle w:val="Hyperlinkki"/>
              </w:rPr>
              <w:t>4</w:t>
            </w:r>
            <w:r>
              <w:fldChar w:fldCharType="end"/>
            </w:r>
          </w:hyperlink>
        </w:p>
        <w:p w:rsidR="00C83762" w:rsidP="3E501655" w:rsidRDefault="00C83762" w14:paraId="5357DAE4" w14:textId="64557DFB">
          <w:pPr>
            <w:pStyle w:val="Sisluet2"/>
            <w:tabs>
              <w:tab w:val="left" w:leader="none" w:pos="720"/>
              <w:tab w:val="right" w:leader="dot" w:pos="9615"/>
            </w:tabs>
            <w:rPr>
              <w:rStyle w:val="Hyperlinkki"/>
              <w:noProof/>
              <w:lang w:eastAsia="fi-FI"/>
            </w:rPr>
          </w:pPr>
          <w:hyperlink w:anchor="_Toc1285074372">
            <w:r w:rsidRPr="3E501655" w:rsidR="3E501655">
              <w:rPr>
                <w:rStyle w:val="Hyperlinkki"/>
              </w:rPr>
              <w:t>1.2</w:t>
            </w:r>
            <w:r>
              <w:tab/>
            </w:r>
            <w:r w:rsidRPr="3E501655" w:rsidR="3E501655">
              <w:rPr>
                <w:rStyle w:val="Hyperlinkki"/>
              </w:rPr>
              <w:t>Arvot ja toimintaperiaatteet</w:t>
            </w:r>
            <w:r>
              <w:tab/>
            </w:r>
            <w:r>
              <w:fldChar w:fldCharType="begin"/>
            </w:r>
            <w:r>
              <w:instrText xml:space="preserve">PAGEREF _Toc1285074372 \h</w:instrText>
            </w:r>
            <w:r>
              <w:fldChar w:fldCharType="separate"/>
            </w:r>
            <w:r w:rsidRPr="3E501655" w:rsidR="3E501655">
              <w:rPr>
                <w:rStyle w:val="Hyperlinkki"/>
              </w:rPr>
              <w:t>4</w:t>
            </w:r>
            <w:r>
              <w:fldChar w:fldCharType="end"/>
            </w:r>
          </w:hyperlink>
        </w:p>
        <w:p w:rsidR="00C83762" w:rsidP="3E501655" w:rsidRDefault="00C83762" w14:paraId="6C752EF2" w14:textId="2CF0CBB7">
          <w:pPr>
            <w:pStyle w:val="Sisluet1"/>
            <w:tabs>
              <w:tab w:val="left" w:leader="none" w:pos="480"/>
              <w:tab w:val="right" w:leader="dot" w:pos="9615"/>
            </w:tabs>
            <w:rPr>
              <w:rStyle w:val="Hyperlinkki"/>
              <w:noProof/>
              <w:lang w:eastAsia="fi-FI"/>
            </w:rPr>
          </w:pPr>
          <w:hyperlink w:anchor="_Toc1897852384">
            <w:r w:rsidRPr="3E501655" w:rsidR="3E501655">
              <w:rPr>
                <w:rStyle w:val="Hyperlinkki"/>
              </w:rPr>
              <w:t>2</w:t>
            </w:r>
            <w:r>
              <w:tab/>
            </w:r>
            <w:r w:rsidRPr="3E501655" w:rsidR="3E501655">
              <w:rPr>
                <w:rStyle w:val="Hyperlinkki"/>
              </w:rPr>
              <w:t>Asukas- ja potilasturvallisuus</w:t>
            </w:r>
            <w:r>
              <w:tab/>
            </w:r>
            <w:r>
              <w:fldChar w:fldCharType="begin"/>
            </w:r>
            <w:r>
              <w:instrText xml:space="preserve">PAGEREF _Toc1897852384 \h</w:instrText>
            </w:r>
            <w:r>
              <w:fldChar w:fldCharType="separate"/>
            </w:r>
            <w:r w:rsidRPr="3E501655" w:rsidR="3E501655">
              <w:rPr>
                <w:rStyle w:val="Hyperlinkki"/>
              </w:rPr>
              <w:t>5</w:t>
            </w:r>
            <w:r>
              <w:fldChar w:fldCharType="end"/>
            </w:r>
          </w:hyperlink>
        </w:p>
        <w:p w:rsidR="00C83762" w:rsidP="3E501655" w:rsidRDefault="00C83762" w14:paraId="6696FD1D" w14:textId="1DE70D7C">
          <w:pPr>
            <w:pStyle w:val="Sisluet2"/>
            <w:tabs>
              <w:tab w:val="left" w:leader="none" w:pos="720"/>
              <w:tab w:val="right" w:leader="dot" w:pos="9615"/>
            </w:tabs>
            <w:rPr>
              <w:rStyle w:val="Hyperlinkki"/>
              <w:noProof/>
              <w:lang w:eastAsia="fi-FI"/>
            </w:rPr>
          </w:pPr>
          <w:hyperlink w:anchor="_Toc334313981">
            <w:r w:rsidRPr="3E501655" w:rsidR="3E501655">
              <w:rPr>
                <w:rStyle w:val="Hyperlinkki"/>
              </w:rPr>
              <w:t>2.1</w:t>
            </w:r>
            <w:r>
              <w:tab/>
            </w:r>
            <w:r w:rsidRPr="3E501655" w:rsidR="3E501655">
              <w:rPr>
                <w:rStyle w:val="Hyperlinkki"/>
              </w:rPr>
              <w:t>Palveluiden laadulliset edellytykset</w:t>
            </w:r>
            <w:r>
              <w:tab/>
            </w:r>
            <w:r>
              <w:fldChar w:fldCharType="begin"/>
            </w:r>
            <w:r>
              <w:instrText xml:space="preserve">PAGEREF _Toc334313981 \h</w:instrText>
            </w:r>
            <w:r>
              <w:fldChar w:fldCharType="separate"/>
            </w:r>
            <w:r w:rsidRPr="3E501655" w:rsidR="3E501655">
              <w:rPr>
                <w:rStyle w:val="Hyperlinkki"/>
              </w:rPr>
              <w:t>5</w:t>
            </w:r>
            <w:r>
              <w:fldChar w:fldCharType="end"/>
            </w:r>
          </w:hyperlink>
        </w:p>
        <w:p w:rsidR="00C83762" w:rsidP="3E501655" w:rsidRDefault="00C83762" w14:paraId="49791D79" w14:textId="6DD1EE03">
          <w:pPr>
            <w:pStyle w:val="Sisluet2"/>
            <w:tabs>
              <w:tab w:val="left" w:leader="none" w:pos="720"/>
              <w:tab w:val="right" w:leader="dot" w:pos="9615"/>
            </w:tabs>
            <w:rPr>
              <w:rStyle w:val="Hyperlinkki"/>
              <w:noProof/>
              <w:lang w:eastAsia="fi-FI"/>
            </w:rPr>
          </w:pPr>
          <w:hyperlink w:anchor="_Toc1413324003">
            <w:r w:rsidRPr="3E501655" w:rsidR="3E501655">
              <w:rPr>
                <w:rStyle w:val="Hyperlinkki"/>
              </w:rPr>
              <w:t>2.2</w:t>
            </w:r>
            <w:r>
              <w:tab/>
            </w:r>
            <w:r w:rsidRPr="3E501655" w:rsidR="3E501655">
              <w:rPr>
                <w:rStyle w:val="Hyperlinkki"/>
              </w:rPr>
              <w:t>Vastuu palveluiden laadusta</w:t>
            </w:r>
            <w:r>
              <w:tab/>
            </w:r>
            <w:r>
              <w:fldChar w:fldCharType="begin"/>
            </w:r>
            <w:r>
              <w:instrText xml:space="preserve">PAGEREF _Toc1413324003 \h</w:instrText>
            </w:r>
            <w:r>
              <w:fldChar w:fldCharType="separate"/>
            </w:r>
            <w:r w:rsidRPr="3E501655" w:rsidR="3E501655">
              <w:rPr>
                <w:rStyle w:val="Hyperlinkki"/>
              </w:rPr>
              <w:t>5</w:t>
            </w:r>
            <w:r>
              <w:fldChar w:fldCharType="end"/>
            </w:r>
          </w:hyperlink>
        </w:p>
        <w:p w:rsidR="00C83762" w:rsidP="3E501655" w:rsidRDefault="00C83762" w14:paraId="466C7FED" w14:textId="2BD9179D">
          <w:pPr>
            <w:pStyle w:val="Sisluet2"/>
            <w:tabs>
              <w:tab w:val="left" w:leader="none" w:pos="720"/>
              <w:tab w:val="right" w:leader="dot" w:pos="9615"/>
            </w:tabs>
            <w:rPr>
              <w:rStyle w:val="Hyperlinkki"/>
              <w:noProof/>
              <w:lang w:eastAsia="fi-FI"/>
            </w:rPr>
          </w:pPr>
          <w:hyperlink w:anchor="_Toc1334669385">
            <w:r w:rsidRPr="3E501655" w:rsidR="3E501655">
              <w:rPr>
                <w:rStyle w:val="Hyperlinkki"/>
              </w:rPr>
              <w:t>2.3</w:t>
            </w:r>
            <w:r>
              <w:tab/>
            </w:r>
            <w:r w:rsidRPr="3E501655" w:rsidR="3E501655">
              <w:rPr>
                <w:rStyle w:val="Hyperlinkki"/>
              </w:rPr>
              <w:t>Asukkaan aseman ja oikeuksien toteutumisen varmistaminen</w:t>
            </w:r>
            <w:r>
              <w:tab/>
            </w:r>
            <w:r>
              <w:fldChar w:fldCharType="begin"/>
            </w:r>
            <w:r>
              <w:instrText xml:space="preserve">PAGEREF _Toc1334669385 \h</w:instrText>
            </w:r>
            <w:r>
              <w:fldChar w:fldCharType="separate"/>
            </w:r>
            <w:r w:rsidRPr="3E501655" w:rsidR="3E501655">
              <w:rPr>
                <w:rStyle w:val="Hyperlinkki"/>
              </w:rPr>
              <w:t>6</w:t>
            </w:r>
            <w:r>
              <w:fldChar w:fldCharType="end"/>
            </w:r>
          </w:hyperlink>
        </w:p>
        <w:p w:rsidR="00C83762" w:rsidP="3E501655" w:rsidRDefault="00C83762" w14:paraId="4B748030" w14:textId="0EB7FF30">
          <w:pPr>
            <w:pStyle w:val="Sisluet3"/>
            <w:tabs>
              <w:tab w:val="left" w:leader="none" w:pos="1200"/>
              <w:tab w:val="right" w:leader="dot" w:pos="9615"/>
            </w:tabs>
            <w:rPr>
              <w:rStyle w:val="Hyperlinkki"/>
              <w:noProof/>
              <w:lang w:eastAsia="fi-FI"/>
            </w:rPr>
          </w:pPr>
          <w:hyperlink w:anchor="_Toc421694695">
            <w:r w:rsidRPr="3E501655" w:rsidR="3E501655">
              <w:rPr>
                <w:rStyle w:val="Hyperlinkki"/>
              </w:rPr>
              <w:t>2.3.1</w:t>
            </w:r>
            <w:r>
              <w:tab/>
            </w:r>
            <w:r w:rsidRPr="3E501655" w:rsidR="3E501655">
              <w:rPr>
                <w:rStyle w:val="Hyperlinkki"/>
              </w:rPr>
              <w:t>Suunnitelmat</w:t>
            </w:r>
            <w:r>
              <w:tab/>
            </w:r>
            <w:r>
              <w:fldChar w:fldCharType="begin"/>
            </w:r>
            <w:r>
              <w:instrText xml:space="preserve">PAGEREF _Toc421694695 \h</w:instrText>
            </w:r>
            <w:r>
              <w:fldChar w:fldCharType="separate"/>
            </w:r>
            <w:r w:rsidRPr="3E501655" w:rsidR="3E501655">
              <w:rPr>
                <w:rStyle w:val="Hyperlinkki"/>
              </w:rPr>
              <w:t>6</w:t>
            </w:r>
            <w:r>
              <w:fldChar w:fldCharType="end"/>
            </w:r>
          </w:hyperlink>
        </w:p>
        <w:p w:rsidR="00C83762" w:rsidP="3E501655" w:rsidRDefault="00C83762" w14:paraId="4F668A27" w14:textId="0659A4DD">
          <w:pPr>
            <w:pStyle w:val="Sisluet3"/>
            <w:tabs>
              <w:tab w:val="left" w:leader="none" w:pos="1200"/>
              <w:tab w:val="right" w:leader="dot" w:pos="9615"/>
            </w:tabs>
            <w:rPr>
              <w:rStyle w:val="Hyperlinkki"/>
              <w:noProof/>
              <w:lang w:eastAsia="fi-FI"/>
            </w:rPr>
          </w:pPr>
          <w:hyperlink w:anchor="_Toc1838752407">
            <w:r w:rsidRPr="3E501655" w:rsidR="3E501655">
              <w:rPr>
                <w:rStyle w:val="Hyperlinkki"/>
              </w:rPr>
              <w:t>2.3.2</w:t>
            </w:r>
            <w:r>
              <w:tab/>
            </w:r>
            <w:r w:rsidRPr="3E501655" w:rsidR="3E501655">
              <w:rPr>
                <w:rStyle w:val="Hyperlinkki"/>
              </w:rPr>
              <w:t>Rajoitustoimet</w:t>
            </w:r>
            <w:r>
              <w:tab/>
            </w:r>
            <w:r>
              <w:fldChar w:fldCharType="begin"/>
            </w:r>
            <w:r>
              <w:instrText xml:space="preserve">PAGEREF _Toc1838752407 \h</w:instrText>
            </w:r>
            <w:r>
              <w:fldChar w:fldCharType="separate"/>
            </w:r>
            <w:r w:rsidRPr="3E501655" w:rsidR="3E501655">
              <w:rPr>
                <w:rStyle w:val="Hyperlinkki"/>
              </w:rPr>
              <w:t>7</w:t>
            </w:r>
            <w:r>
              <w:fldChar w:fldCharType="end"/>
            </w:r>
          </w:hyperlink>
        </w:p>
        <w:p w:rsidR="00C83762" w:rsidP="3E501655" w:rsidRDefault="00C83762" w14:paraId="2BCED668" w14:textId="749687BF">
          <w:pPr>
            <w:pStyle w:val="Sisluet2"/>
            <w:tabs>
              <w:tab w:val="left" w:leader="none" w:pos="720"/>
              <w:tab w:val="right" w:leader="dot" w:pos="9615"/>
            </w:tabs>
            <w:rPr>
              <w:rStyle w:val="Hyperlinkki"/>
              <w:noProof/>
              <w:lang w:eastAsia="fi-FI"/>
            </w:rPr>
          </w:pPr>
          <w:hyperlink w:anchor="_Toc809783889">
            <w:r w:rsidRPr="3E501655" w:rsidR="3E501655">
              <w:rPr>
                <w:rStyle w:val="Hyperlinkki"/>
              </w:rPr>
              <w:t>2.4</w:t>
            </w:r>
            <w:r>
              <w:tab/>
            </w:r>
            <w:r w:rsidRPr="3E501655" w:rsidR="3E501655">
              <w:rPr>
                <w:rStyle w:val="Hyperlinkki"/>
              </w:rPr>
              <w:t>Muistutusten käsittely</w:t>
            </w:r>
            <w:r>
              <w:tab/>
            </w:r>
            <w:r>
              <w:fldChar w:fldCharType="begin"/>
            </w:r>
            <w:r>
              <w:instrText xml:space="preserve">PAGEREF _Toc809783889 \h</w:instrText>
            </w:r>
            <w:r>
              <w:fldChar w:fldCharType="separate"/>
            </w:r>
            <w:r w:rsidRPr="3E501655" w:rsidR="3E501655">
              <w:rPr>
                <w:rStyle w:val="Hyperlinkki"/>
              </w:rPr>
              <w:t>8</w:t>
            </w:r>
            <w:r>
              <w:fldChar w:fldCharType="end"/>
            </w:r>
          </w:hyperlink>
        </w:p>
        <w:p w:rsidR="00C83762" w:rsidP="3E501655" w:rsidRDefault="00C83762" w14:paraId="39041E43" w14:textId="7482CCC3">
          <w:pPr>
            <w:pStyle w:val="Sisluet1"/>
            <w:tabs>
              <w:tab w:val="left" w:leader="none" w:pos="480"/>
              <w:tab w:val="right" w:leader="dot" w:pos="9615"/>
            </w:tabs>
            <w:rPr>
              <w:rStyle w:val="Hyperlinkki"/>
              <w:noProof/>
              <w:lang w:eastAsia="fi-FI"/>
            </w:rPr>
          </w:pPr>
          <w:hyperlink w:anchor="_Toc1842478252">
            <w:r w:rsidRPr="3E501655" w:rsidR="3E501655">
              <w:rPr>
                <w:rStyle w:val="Hyperlinkki"/>
              </w:rPr>
              <w:t>3</w:t>
            </w:r>
            <w:r>
              <w:tab/>
            </w:r>
            <w:r w:rsidRPr="3E501655" w:rsidR="3E501655">
              <w:rPr>
                <w:rStyle w:val="Hyperlinkki"/>
              </w:rPr>
              <w:t>Henkilöstö ja toimitilat</w:t>
            </w:r>
            <w:r>
              <w:tab/>
            </w:r>
            <w:r>
              <w:fldChar w:fldCharType="begin"/>
            </w:r>
            <w:r>
              <w:instrText xml:space="preserve">PAGEREF _Toc1842478252 \h</w:instrText>
            </w:r>
            <w:r>
              <w:fldChar w:fldCharType="separate"/>
            </w:r>
            <w:r w:rsidRPr="3E501655" w:rsidR="3E501655">
              <w:rPr>
                <w:rStyle w:val="Hyperlinkki"/>
              </w:rPr>
              <w:t>8</w:t>
            </w:r>
            <w:r>
              <w:fldChar w:fldCharType="end"/>
            </w:r>
          </w:hyperlink>
        </w:p>
        <w:p w:rsidR="00C83762" w:rsidP="3E501655" w:rsidRDefault="00C83762" w14:paraId="6E09B8F1" w14:textId="7CDFB5A4">
          <w:pPr>
            <w:pStyle w:val="Sisluet2"/>
            <w:tabs>
              <w:tab w:val="left" w:leader="none" w:pos="720"/>
              <w:tab w:val="right" w:leader="dot" w:pos="9615"/>
            </w:tabs>
            <w:rPr>
              <w:rStyle w:val="Hyperlinkki"/>
              <w:noProof/>
              <w:lang w:eastAsia="fi-FI"/>
            </w:rPr>
          </w:pPr>
          <w:hyperlink w:anchor="_Toc1366391613">
            <w:r w:rsidRPr="3E501655" w:rsidR="3E501655">
              <w:rPr>
                <w:rStyle w:val="Hyperlinkki"/>
              </w:rPr>
              <w:t>3.1</w:t>
            </w:r>
            <w:r>
              <w:tab/>
            </w:r>
            <w:r w:rsidRPr="3E501655" w:rsidR="3E501655">
              <w:rPr>
                <w:rStyle w:val="Hyperlinkki"/>
              </w:rPr>
              <w:t>Henkilöstön määrä, rakenne ja riittävyys sekä sijaisten käytön periaatteet</w:t>
            </w:r>
            <w:r>
              <w:tab/>
            </w:r>
            <w:r>
              <w:fldChar w:fldCharType="begin"/>
            </w:r>
            <w:r>
              <w:instrText xml:space="preserve">PAGEREF _Toc1366391613 \h</w:instrText>
            </w:r>
            <w:r>
              <w:fldChar w:fldCharType="separate"/>
            </w:r>
            <w:r w:rsidRPr="3E501655" w:rsidR="3E501655">
              <w:rPr>
                <w:rStyle w:val="Hyperlinkki"/>
              </w:rPr>
              <w:t>8</w:t>
            </w:r>
            <w:r>
              <w:fldChar w:fldCharType="end"/>
            </w:r>
          </w:hyperlink>
        </w:p>
        <w:p w:rsidR="00C83762" w:rsidP="3E501655" w:rsidRDefault="00C83762" w14:paraId="0608F622" w14:textId="39A4B3DA">
          <w:pPr>
            <w:pStyle w:val="Sisluet3"/>
            <w:tabs>
              <w:tab w:val="left" w:leader="none" w:pos="1200"/>
              <w:tab w:val="right" w:leader="dot" w:pos="9615"/>
            </w:tabs>
            <w:rPr>
              <w:rStyle w:val="Hyperlinkki"/>
              <w:noProof/>
              <w:lang w:eastAsia="fi-FI"/>
            </w:rPr>
          </w:pPr>
          <w:hyperlink w:anchor="_Toc1922166044">
            <w:r w:rsidRPr="3E501655" w:rsidR="3E501655">
              <w:rPr>
                <w:rStyle w:val="Hyperlinkki"/>
              </w:rPr>
              <w:t>3.1.1</w:t>
            </w:r>
            <w:r>
              <w:tab/>
            </w:r>
            <w:r w:rsidRPr="3E501655" w:rsidR="3E501655">
              <w:rPr>
                <w:rStyle w:val="Hyperlinkki"/>
              </w:rPr>
              <w:t>Toiminnallinen ja sosiaalinen kuntoutustyö</w:t>
            </w:r>
            <w:r>
              <w:tab/>
            </w:r>
            <w:r>
              <w:fldChar w:fldCharType="begin"/>
            </w:r>
            <w:r>
              <w:instrText xml:space="preserve">PAGEREF _Toc1922166044 \h</w:instrText>
            </w:r>
            <w:r>
              <w:fldChar w:fldCharType="separate"/>
            </w:r>
            <w:r w:rsidRPr="3E501655" w:rsidR="3E501655">
              <w:rPr>
                <w:rStyle w:val="Hyperlinkki"/>
              </w:rPr>
              <w:t>10</w:t>
            </w:r>
            <w:r>
              <w:fldChar w:fldCharType="end"/>
            </w:r>
          </w:hyperlink>
        </w:p>
        <w:p w:rsidR="00C83762" w:rsidP="3E501655" w:rsidRDefault="00C83762" w14:paraId="20D71E24" w14:textId="00863EE4">
          <w:pPr>
            <w:pStyle w:val="Sisluet3"/>
            <w:tabs>
              <w:tab w:val="left" w:leader="none" w:pos="1200"/>
              <w:tab w:val="right" w:leader="dot" w:pos="9615"/>
            </w:tabs>
            <w:rPr>
              <w:rStyle w:val="Hyperlinkki"/>
              <w:noProof/>
              <w:lang w:eastAsia="fi-FI"/>
            </w:rPr>
          </w:pPr>
          <w:hyperlink w:anchor="_Toc1238862487">
            <w:r w:rsidRPr="3E501655" w:rsidR="3E501655">
              <w:rPr>
                <w:rStyle w:val="Hyperlinkki"/>
              </w:rPr>
              <w:t>3.1.2</w:t>
            </w:r>
            <w:r>
              <w:tab/>
            </w:r>
            <w:r w:rsidRPr="3E501655" w:rsidR="3E501655">
              <w:rPr>
                <w:rStyle w:val="Hyperlinkki"/>
              </w:rPr>
              <w:t>Liikunta-, kulttuuri- ja harrastustoiminnan toteutuminen</w:t>
            </w:r>
            <w:r>
              <w:tab/>
            </w:r>
            <w:r>
              <w:fldChar w:fldCharType="begin"/>
            </w:r>
            <w:r>
              <w:instrText xml:space="preserve">PAGEREF _Toc1238862487 \h</w:instrText>
            </w:r>
            <w:r>
              <w:fldChar w:fldCharType="separate"/>
            </w:r>
            <w:r w:rsidRPr="3E501655" w:rsidR="3E501655">
              <w:rPr>
                <w:rStyle w:val="Hyperlinkki"/>
              </w:rPr>
              <w:t>10</w:t>
            </w:r>
            <w:r>
              <w:fldChar w:fldCharType="end"/>
            </w:r>
          </w:hyperlink>
        </w:p>
        <w:p w:rsidR="00C83762" w:rsidP="3E501655" w:rsidRDefault="00C83762" w14:paraId="77AC0FDC" w14:textId="6E503730">
          <w:pPr>
            <w:pStyle w:val="Sisluet3"/>
            <w:tabs>
              <w:tab w:val="left" w:leader="none" w:pos="1200"/>
              <w:tab w:val="right" w:leader="dot" w:pos="9615"/>
            </w:tabs>
            <w:rPr>
              <w:rStyle w:val="Hyperlinkki"/>
              <w:noProof/>
              <w:lang w:eastAsia="fi-FI"/>
            </w:rPr>
          </w:pPr>
          <w:hyperlink w:anchor="_Toc798146553">
            <w:r w:rsidRPr="3E501655" w:rsidR="3E501655">
              <w:rPr>
                <w:rStyle w:val="Hyperlinkki"/>
              </w:rPr>
              <w:t>3.1.3</w:t>
            </w:r>
            <w:r>
              <w:tab/>
            </w:r>
            <w:r w:rsidRPr="3E501655" w:rsidR="3E501655">
              <w:rPr>
                <w:rStyle w:val="Hyperlinkki"/>
              </w:rPr>
              <w:t>Ravitsemus</w:t>
            </w:r>
            <w:r>
              <w:tab/>
            </w:r>
            <w:r>
              <w:fldChar w:fldCharType="begin"/>
            </w:r>
            <w:r>
              <w:instrText xml:space="preserve">PAGEREF _Toc798146553 \h</w:instrText>
            </w:r>
            <w:r>
              <w:fldChar w:fldCharType="separate"/>
            </w:r>
            <w:r w:rsidRPr="3E501655" w:rsidR="3E501655">
              <w:rPr>
                <w:rStyle w:val="Hyperlinkki"/>
              </w:rPr>
              <w:t>10</w:t>
            </w:r>
            <w:r>
              <w:fldChar w:fldCharType="end"/>
            </w:r>
          </w:hyperlink>
        </w:p>
        <w:p w:rsidR="00C83762" w:rsidP="3E501655" w:rsidRDefault="00C83762" w14:paraId="1EE96163" w14:textId="07613D17">
          <w:pPr>
            <w:pStyle w:val="Sisluet3"/>
            <w:tabs>
              <w:tab w:val="left" w:leader="none" w:pos="1200"/>
              <w:tab w:val="right" w:leader="dot" w:pos="9615"/>
            </w:tabs>
            <w:rPr>
              <w:rStyle w:val="Hyperlinkki"/>
              <w:noProof/>
              <w:lang w:eastAsia="fi-FI"/>
            </w:rPr>
          </w:pPr>
          <w:hyperlink w:anchor="_Toc923290892">
            <w:r w:rsidRPr="3E501655" w:rsidR="3E501655">
              <w:rPr>
                <w:rStyle w:val="Hyperlinkki"/>
              </w:rPr>
              <w:t>3.1.4</w:t>
            </w:r>
            <w:r>
              <w:tab/>
            </w:r>
            <w:r w:rsidRPr="3E501655" w:rsidR="3E501655">
              <w:rPr>
                <w:rStyle w:val="Hyperlinkki"/>
              </w:rPr>
              <w:t>Puhtaanapito</w:t>
            </w:r>
            <w:r>
              <w:tab/>
            </w:r>
            <w:r>
              <w:fldChar w:fldCharType="begin"/>
            </w:r>
            <w:r>
              <w:instrText xml:space="preserve">PAGEREF _Toc923290892 \h</w:instrText>
            </w:r>
            <w:r>
              <w:fldChar w:fldCharType="separate"/>
            </w:r>
            <w:r w:rsidRPr="3E501655" w:rsidR="3E501655">
              <w:rPr>
                <w:rStyle w:val="Hyperlinkki"/>
              </w:rPr>
              <w:t>11</w:t>
            </w:r>
            <w:r>
              <w:fldChar w:fldCharType="end"/>
            </w:r>
          </w:hyperlink>
        </w:p>
        <w:p w:rsidR="00C83762" w:rsidP="3E501655" w:rsidRDefault="00C83762" w14:paraId="7A49CD2E" w14:textId="004F4947">
          <w:pPr>
            <w:pStyle w:val="Sisluet3"/>
            <w:tabs>
              <w:tab w:val="left" w:leader="none" w:pos="1200"/>
              <w:tab w:val="right" w:leader="dot" w:pos="9615"/>
            </w:tabs>
            <w:rPr>
              <w:rStyle w:val="Hyperlinkki"/>
              <w:noProof/>
              <w:lang w:eastAsia="fi-FI"/>
            </w:rPr>
          </w:pPr>
          <w:hyperlink w:anchor="_Toc1826828490">
            <w:r w:rsidRPr="3E501655" w:rsidR="3E501655">
              <w:rPr>
                <w:rStyle w:val="Hyperlinkki"/>
              </w:rPr>
              <w:t>3.1.5</w:t>
            </w:r>
            <w:r>
              <w:tab/>
            </w:r>
            <w:r w:rsidRPr="3E501655" w:rsidR="3E501655">
              <w:rPr>
                <w:rStyle w:val="Hyperlinkki"/>
              </w:rPr>
              <w:t>Terveyden- ja sairaanhoito</w:t>
            </w:r>
            <w:r>
              <w:tab/>
            </w:r>
            <w:r>
              <w:fldChar w:fldCharType="begin"/>
            </w:r>
            <w:r>
              <w:instrText xml:space="preserve">PAGEREF _Toc1826828490 \h</w:instrText>
            </w:r>
            <w:r>
              <w:fldChar w:fldCharType="separate"/>
            </w:r>
            <w:r w:rsidRPr="3E501655" w:rsidR="3E501655">
              <w:rPr>
                <w:rStyle w:val="Hyperlinkki"/>
              </w:rPr>
              <w:t>12</w:t>
            </w:r>
            <w:r>
              <w:fldChar w:fldCharType="end"/>
            </w:r>
          </w:hyperlink>
        </w:p>
        <w:p w:rsidR="00C83762" w:rsidP="3E501655" w:rsidRDefault="00C83762" w14:paraId="7C516314" w14:textId="54277347">
          <w:pPr>
            <w:pStyle w:val="Sisluet2"/>
            <w:tabs>
              <w:tab w:val="left" w:leader="none" w:pos="720"/>
              <w:tab w:val="right" w:leader="dot" w:pos="9615"/>
            </w:tabs>
            <w:rPr>
              <w:rStyle w:val="Hyperlinkki"/>
              <w:noProof/>
              <w:lang w:eastAsia="fi-FI"/>
            </w:rPr>
          </w:pPr>
          <w:hyperlink w:anchor="_Toc1807733118">
            <w:r w:rsidRPr="3E501655" w:rsidR="3E501655">
              <w:rPr>
                <w:rStyle w:val="Hyperlinkki"/>
              </w:rPr>
              <w:t>3.2</w:t>
            </w:r>
            <w:r>
              <w:tab/>
            </w:r>
            <w:r w:rsidRPr="3E501655" w:rsidR="3E501655">
              <w:rPr>
                <w:rStyle w:val="Hyperlinkki"/>
              </w:rPr>
              <w:t>Asiakas- ja potilastyöhön osallistuvan henkilöstön riittävyyden seuranta</w:t>
            </w:r>
            <w:r>
              <w:tab/>
            </w:r>
            <w:r>
              <w:fldChar w:fldCharType="begin"/>
            </w:r>
            <w:r>
              <w:instrText xml:space="preserve">PAGEREF _Toc1807733118 \h</w:instrText>
            </w:r>
            <w:r>
              <w:fldChar w:fldCharType="separate"/>
            </w:r>
            <w:r w:rsidRPr="3E501655" w:rsidR="3E501655">
              <w:rPr>
                <w:rStyle w:val="Hyperlinkki"/>
              </w:rPr>
              <w:t>12</w:t>
            </w:r>
            <w:r>
              <w:fldChar w:fldCharType="end"/>
            </w:r>
          </w:hyperlink>
        </w:p>
        <w:p w:rsidR="00C83762" w:rsidP="3E501655" w:rsidRDefault="00C83762" w14:paraId="595302C1" w14:textId="47BAB14A">
          <w:pPr>
            <w:pStyle w:val="Sisluet2"/>
            <w:tabs>
              <w:tab w:val="left" w:leader="none" w:pos="720"/>
              <w:tab w:val="right" w:leader="dot" w:pos="9615"/>
            </w:tabs>
            <w:rPr>
              <w:rStyle w:val="Hyperlinkki"/>
              <w:noProof/>
              <w:lang w:eastAsia="fi-FI"/>
            </w:rPr>
          </w:pPr>
          <w:hyperlink w:anchor="_Toc1572333332">
            <w:r w:rsidRPr="3E501655" w:rsidR="3E501655">
              <w:rPr>
                <w:rStyle w:val="Hyperlinkki"/>
              </w:rPr>
              <w:t>3.3</w:t>
            </w:r>
            <w:r>
              <w:tab/>
            </w:r>
            <w:r w:rsidRPr="3E501655" w:rsidR="3E501655">
              <w:rPr>
                <w:rStyle w:val="Hyperlinkki"/>
              </w:rPr>
              <w:t>Monialainen yhteistyö</w:t>
            </w:r>
            <w:r>
              <w:tab/>
            </w:r>
            <w:r>
              <w:fldChar w:fldCharType="begin"/>
            </w:r>
            <w:r>
              <w:instrText xml:space="preserve">PAGEREF _Toc1572333332 \h</w:instrText>
            </w:r>
            <w:r>
              <w:fldChar w:fldCharType="separate"/>
            </w:r>
            <w:r w:rsidRPr="3E501655" w:rsidR="3E501655">
              <w:rPr>
                <w:rStyle w:val="Hyperlinkki"/>
              </w:rPr>
              <w:t>12</w:t>
            </w:r>
            <w:r>
              <w:fldChar w:fldCharType="end"/>
            </w:r>
          </w:hyperlink>
        </w:p>
        <w:p w:rsidR="00C83762" w:rsidP="3E501655" w:rsidRDefault="00C83762" w14:paraId="609D9621" w14:textId="2446C68C">
          <w:pPr>
            <w:pStyle w:val="Sisluet2"/>
            <w:tabs>
              <w:tab w:val="left" w:leader="none" w:pos="720"/>
              <w:tab w:val="right" w:leader="dot" w:pos="9615"/>
            </w:tabs>
            <w:rPr>
              <w:rStyle w:val="Hyperlinkki"/>
              <w:noProof/>
              <w:lang w:eastAsia="fi-FI"/>
            </w:rPr>
          </w:pPr>
          <w:hyperlink w:anchor="_Toc1515205279">
            <w:r w:rsidRPr="3E501655" w:rsidR="3E501655">
              <w:rPr>
                <w:rStyle w:val="Hyperlinkki"/>
              </w:rPr>
              <w:t>3.4</w:t>
            </w:r>
            <w:r>
              <w:tab/>
            </w:r>
            <w:r w:rsidRPr="3E501655" w:rsidR="3E501655">
              <w:rPr>
                <w:rStyle w:val="Hyperlinkki"/>
              </w:rPr>
              <w:t>Toimitilat ja välineet</w:t>
            </w:r>
            <w:r>
              <w:tab/>
            </w:r>
            <w:r>
              <w:fldChar w:fldCharType="begin"/>
            </w:r>
            <w:r>
              <w:instrText xml:space="preserve">PAGEREF _Toc1515205279 \h</w:instrText>
            </w:r>
            <w:r>
              <w:fldChar w:fldCharType="separate"/>
            </w:r>
            <w:r w:rsidRPr="3E501655" w:rsidR="3E501655">
              <w:rPr>
                <w:rStyle w:val="Hyperlinkki"/>
              </w:rPr>
              <w:t>13</w:t>
            </w:r>
            <w:r>
              <w:fldChar w:fldCharType="end"/>
            </w:r>
          </w:hyperlink>
        </w:p>
        <w:p w:rsidR="00C83762" w:rsidP="3E501655" w:rsidRDefault="00C83762" w14:paraId="18955F09" w14:textId="2A347499">
          <w:pPr>
            <w:pStyle w:val="Sisluet3"/>
            <w:tabs>
              <w:tab w:val="left" w:leader="none" w:pos="1200"/>
              <w:tab w:val="right" w:leader="dot" w:pos="9615"/>
            </w:tabs>
            <w:rPr>
              <w:rStyle w:val="Hyperlinkki"/>
              <w:noProof/>
              <w:lang w:eastAsia="fi-FI"/>
            </w:rPr>
          </w:pPr>
          <w:hyperlink w:anchor="_Toc191462315">
            <w:r w:rsidRPr="3E501655" w:rsidR="3E501655">
              <w:rPr>
                <w:rStyle w:val="Hyperlinkki"/>
              </w:rPr>
              <w:t>3.4.1</w:t>
            </w:r>
            <w:r>
              <w:tab/>
            </w:r>
            <w:r w:rsidRPr="3E501655" w:rsidR="3E501655">
              <w:rPr>
                <w:rStyle w:val="Hyperlinkki"/>
              </w:rPr>
              <w:t>Asiakkaiden asunnot</w:t>
            </w:r>
            <w:r>
              <w:tab/>
            </w:r>
            <w:r>
              <w:fldChar w:fldCharType="begin"/>
            </w:r>
            <w:r>
              <w:instrText xml:space="preserve">PAGEREF _Toc191462315 \h</w:instrText>
            </w:r>
            <w:r>
              <w:fldChar w:fldCharType="separate"/>
            </w:r>
            <w:r w:rsidRPr="3E501655" w:rsidR="3E501655">
              <w:rPr>
                <w:rStyle w:val="Hyperlinkki"/>
              </w:rPr>
              <w:t>13</w:t>
            </w:r>
            <w:r>
              <w:fldChar w:fldCharType="end"/>
            </w:r>
          </w:hyperlink>
        </w:p>
        <w:p w:rsidR="00C83762" w:rsidP="3E501655" w:rsidRDefault="00C83762" w14:paraId="356B9717" w14:textId="724C391F">
          <w:pPr>
            <w:pStyle w:val="Sisluet3"/>
            <w:tabs>
              <w:tab w:val="left" w:leader="none" w:pos="1200"/>
              <w:tab w:val="right" w:leader="dot" w:pos="9615"/>
            </w:tabs>
            <w:rPr>
              <w:rStyle w:val="Hyperlinkki"/>
              <w:noProof/>
              <w:lang w:eastAsia="fi-FI"/>
            </w:rPr>
          </w:pPr>
          <w:hyperlink w:anchor="_Toc766189236">
            <w:r w:rsidRPr="3E501655" w:rsidR="3E501655">
              <w:rPr>
                <w:rStyle w:val="Hyperlinkki"/>
              </w:rPr>
              <w:t>3.4.2</w:t>
            </w:r>
            <w:r>
              <w:tab/>
            </w:r>
            <w:r w:rsidRPr="3E501655" w:rsidR="3E501655">
              <w:rPr>
                <w:rStyle w:val="Hyperlinkki"/>
              </w:rPr>
              <w:t>Ympärivuorokautinen palveluasuminen</w:t>
            </w:r>
            <w:r>
              <w:tab/>
            </w:r>
            <w:r>
              <w:fldChar w:fldCharType="begin"/>
            </w:r>
            <w:r>
              <w:instrText xml:space="preserve">PAGEREF _Toc766189236 \h</w:instrText>
            </w:r>
            <w:r>
              <w:fldChar w:fldCharType="separate"/>
            </w:r>
            <w:r w:rsidRPr="3E501655" w:rsidR="3E501655">
              <w:rPr>
                <w:rStyle w:val="Hyperlinkki"/>
              </w:rPr>
              <w:t>13</w:t>
            </w:r>
            <w:r>
              <w:fldChar w:fldCharType="end"/>
            </w:r>
          </w:hyperlink>
        </w:p>
        <w:p w:rsidR="00C83762" w:rsidP="3E501655" w:rsidRDefault="00C83762" w14:paraId="7B901762" w14:textId="1128BFD4">
          <w:pPr>
            <w:pStyle w:val="Sisluet3"/>
            <w:tabs>
              <w:tab w:val="left" w:leader="none" w:pos="1200"/>
              <w:tab w:val="right" w:leader="dot" w:pos="9615"/>
            </w:tabs>
            <w:rPr>
              <w:rStyle w:val="Hyperlinkki"/>
              <w:noProof/>
              <w:lang w:eastAsia="fi-FI"/>
            </w:rPr>
          </w:pPr>
          <w:hyperlink w:anchor="_Toc2031949561">
            <w:r w:rsidRPr="3E501655" w:rsidR="3E501655">
              <w:rPr>
                <w:rStyle w:val="Hyperlinkki"/>
              </w:rPr>
              <w:t>3.4.3</w:t>
            </w:r>
            <w:r>
              <w:tab/>
            </w:r>
            <w:r w:rsidRPr="3E501655" w:rsidR="3E501655">
              <w:rPr>
                <w:rStyle w:val="Hyperlinkki"/>
              </w:rPr>
              <w:t>Yhteisöllinen asuminen</w:t>
            </w:r>
            <w:r>
              <w:tab/>
            </w:r>
            <w:r>
              <w:fldChar w:fldCharType="begin"/>
            </w:r>
            <w:r>
              <w:instrText xml:space="preserve">PAGEREF _Toc2031949561 \h</w:instrText>
            </w:r>
            <w:r>
              <w:fldChar w:fldCharType="separate"/>
            </w:r>
            <w:r w:rsidRPr="3E501655" w:rsidR="3E501655">
              <w:rPr>
                <w:rStyle w:val="Hyperlinkki"/>
              </w:rPr>
              <w:t>14</w:t>
            </w:r>
            <w:r>
              <w:fldChar w:fldCharType="end"/>
            </w:r>
          </w:hyperlink>
        </w:p>
        <w:p w:rsidR="00C83762" w:rsidP="3E501655" w:rsidRDefault="00C83762" w14:paraId="61DDF61F" w14:textId="3624CB61">
          <w:pPr>
            <w:pStyle w:val="Sisluet3"/>
            <w:tabs>
              <w:tab w:val="left" w:leader="none" w:pos="1200"/>
              <w:tab w:val="right" w:leader="dot" w:pos="9615"/>
            </w:tabs>
            <w:rPr>
              <w:rStyle w:val="Hyperlinkki"/>
              <w:noProof/>
              <w:lang w:eastAsia="fi-FI"/>
            </w:rPr>
          </w:pPr>
          <w:hyperlink w:anchor="_Toc1063597642">
            <w:r w:rsidRPr="3E501655" w:rsidR="3E501655">
              <w:rPr>
                <w:rStyle w:val="Hyperlinkki"/>
              </w:rPr>
              <w:t>3.4.4</w:t>
            </w:r>
            <w:r>
              <w:tab/>
            </w:r>
            <w:r w:rsidRPr="3E501655" w:rsidR="3E501655">
              <w:rPr>
                <w:rStyle w:val="Hyperlinkki"/>
              </w:rPr>
              <w:t>Tukiasuminen</w:t>
            </w:r>
            <w:r>
              <w:tab/>
            </w:r>
            <w:r>
              <w:fldChar w:fldCharType="begin"/>
            </w:r>
            <w:r>
              <w:instrText xml:space="preserve">PAGEREF _Toc1063597642 \h</w:instrText>
            </w:r>
            <w:r>
              <w:fldChar w:fldCharType="separate"/>
            </w:r>
            <w:r w:rsidRPr="3E501655" w:rsidR="3E501655">
              <w:rPr>
                <w:rStyle w:val="Hyperlinkki"/>
              </w:rPr>
              <w:t>14</w:t>
            </w:r>
            <w:r>
              <w:fldChar w:fldCharType="end"/>
            </w:r>
          </w:hyperlink>
        </w:p>
        <w:p w:rsidR="00C83762" w:rsidP="3E501655" w:rsidRDefault="00C83762" w14:paraId="1B37F647" w14:textId="11EF8580">
          <w:pPr>
            <w:pStyle w:val="Sisluet3"/>
            <w:tabs>
              <w:tab w:val="left" w:leader="none" w:pos="1200"/>
              <w:tab w:val="right" w:leader="dot" w:pos="9615"/>
            </w:tabs>
            <w:rPr>
              <w:rStyle w:val="Hyperlinkki"/>
              <w:noProof/>
              <w:lang w:eastAsia="fi-FI"/>
            </w:rPr>
          </w:pPr>
          <w:hyperlink w:anchor="_Toc754385264">
            <w:r w:rsidRPr="3E501655" w:rsidR="3E501655">
              <w:rPr>
                <w:rStyle w:val="Hyperlinkki"/>
              </w:rPr>
              <w:t>3.4.5</w:t>
            </w:r>
            <w:r>
              <w:tab/>
            </w:r>
            <w:r w:rsidRPr="3E501655" w:rsidR="3E501655">
              <w:rPr>
                <w:rStyle w:val="Hyperlinkki"/>
              </w:rPr>
              <w:t>Asukkaiden yhteiskäytössä olevat tilat</w:t>
            </w:r>
            <w:r>
              <w:tab/>
            </w:r>
            <w:r>
              <w:fldChar w:fldCharType="begin"/>
            </w:r>
            <w:r>
              <w:instrText xml:space="preserve">PAGEREF _Toc754385264 \h</w:instrText>
            </w:r>
            <w:r>
              <w:fldChar w:fldCharType="separate"/>
            </w:r>
            <w:r w:rsidRPr="3E501655" w:rsidR="3E501655">
              <w:rPr>
                <w:rStyle w:val="Hyperlinkki"/>
              </w:rPr>
              <w:t>14</w:t>
            </w:r>
            <w:r>
              <w:fldChar w:fldCharType="end"/>
            </w:r>
          </w:hyperlink>
        </w:p>
        <w:p w:rsidR="00C83762" w:rsidP="3E501655" w:rsidRDefault="00C83762" w14:paraId="4CEFD4AA" w14:textId="33E5872D">
          <w:pPr>
            <w:pStyle w:val="Sisluet2"/>
            <w:tabs>
              <w:tab w:val="left" w:leader="none" w:pos="720"/>
              <w:tab w:val="right" w:leader="dot" w:pos="9615"/>
            </w:tabs>
            <w:rPr>
              <w:rStyle w:val="Hyperlinkki"/>
              <w:noProof/>
              <w:lang w:eastAsia="fi-FI"/>
            </w:rPr>
          </w:pPr>
          <w:hyperlink w:anchor="_Toc1600985234">
            <w:r w:rsidRPr="3E501655" w:rsidR="3E501655">
              <w:rPr>
                <w:rStyle w:val="Hyperlinkki"/>
              </w:rPr>
              <w:t>3.5</w:t>
            </w:r>
            <w:r>
              <w:tab/>
            </w:r>
            <w:r w:rsidRPr="3E501655" w:rsidR="3E501655">
              <w:rPr>
                <w:rStyle w:val="Hyperlinkki"/>
              </w:rPr>
              <w:t>Asukkaiden yksityisyys ja tilojen valvonta</w:t>
            </w:r>
            <w:r>
              <w:tab/>
            </w:r>
            <w:r>
              <w:fldChar w:fldCharType="begin"/>
            </w:r>
            <w:r>
              <w:instrText xml:space="preserve">PAGEREF _Toc1600985234 \h</w:instrText>
            </w:r>
            <w:r>
              <w:fldChar w:fldCharType="separate"/>
            </w:r>
            <w:r w:rsidRPr="3E501655" w:rsidR="3E501655">
              <w:rPr>
                <w:rStyle w:val="Hyperlinkki"/>
              </w:rPr>
              <w:t>14</w:t>
            </w:r>
            <w:r>
              <w:fldChar w:fldCharType="end"/>
            </w:r>
          </w:hyperlink>
        </w:p>
        <w:p w:rsidR="00C83762" w:rsidP="3E501655" w:rsidRDefault="00C83762" w14:paraId="27BE538D" w14:textId="5CDE7EEC">
          <w:pPr>
            <w:pStyle w:val="Sisluet2"/>
            <w:tabs>
              <w:tab w:val="left" w:leader="none" w:pos="720"/>
              <w:tab w:val="right" w:leader="dot" w:pos="9615"/>
            </w:tabs>
            <w:rPr>
              <w:rStyle w:val="Hyperlinkki"/>
              <w:noProof/>
              <w:lang w:eastAsia="fi-FI"/>
            </w:rPr>
          </w:pPr>
          <w:hyperlink w:anchor="_Toc1461755709">
            <w:r w:rsidRPr="3E501655" w:rsidR="3E501655">
              <w:rPr>
                <w:rStyle w:val="Hyperlinkki"/>
              </w:rPr>
              <w:t>3.6</w:t>
            </w:r>
            <w:r>
              <w:tab/>
            </w:r>
            <w:r w:rsidRPr="3E501655" w:rsidR="3E501655">
              <w:rPr>
                <w:rStyle w:val="Hyperlinkki"/>
              </w:rPr>
              <w:t>Lääkinnälliset välineet, tietojärjestelmät ja teknologian käyttö</w:t>
            </w:r>
            <w:r>
              <w:tab/>
            </w:r>
            <w:r>
              <w:fldChar w:fldCharType="begin"/>
            </w:r>
            <w:r>
              <w:instrText xml:space="preserve">PAGEREF _Toc1461755709 \h</w:instrText>
            </w:r>
            <w:r>
              <w:fldChar w:fldCharType="separate"/>
            </w:r>
            <w:r w:rsidRPr="3E501655" w:rsidR="3E501655">
              <w:rPr>
                <w:rStyle w:val="Hyperlinkki"/>
              </w:rPr>
              <w:t>15</w:t>
            </w:r>
            <w:r>
              <w:fldChar w:fldCharType="end"/>
            </w:r>
          </w:hyperlink>
        </w:p>
        <w:p w:rsidR="00C83762" w:rsidP="3E501655" w:rsidRDefault="00C83762" w14:paraId="4B98213D" w14:textId="14DD8B73">
          <w:pPr>
            <w:pStyle w:val="Sisluet2"/>
            <w:tabs>
              <w:tab w:val="left" w:leader="none" w:pos="720"/>
              <w:tab w:val="right" w:leader="dot" w:pos="9615"/>
            </w:tabs>
            <w:rPr>
              <w:rStyle w:val="Hyperlinkki"/>
              <w:noProof/>
              <w:lang w:eastAsia="fi-FI"/>
            </w:rPr>
          </w:pPr>
          <w:hyperlink w:anchor="_Toc1337376316">
            <w:r w:rsidRPr="3E501655" w:rsidR="3E501655">
              <w:rPr>
                <w:rStyle w:val="Hyperlinkki"/>
              </w:rPr>
              <w:t>3.7</w:t>
            </w:r>
            <w:r>
              <w:tab/>
            </w:r>
            <w:r w:rsidRPr="3E501655" w:rsidR="3E501655">
              <w:rPr>
                <w:rStyle w:val="Hyperlinkki"/>
              </w:rPr>
              <w:t>Lääkehoitosuunnitelma</w:t>
            </w:r>
            <w:r>
              <w:tab/>
            </w:r>
            <w:r>
              <w:fldChar w:fldCharType="begin"/>
            </w:r>
            <w:r>
              <w:instrText xml:space="preserve">PAGEREF _Toc1337376316 \h</w:instrText>
            </w:r>
            <w:r>
              <w:fldChar w:fldCharType="separate"/>
            </w:r>
            <w:r w:rsidRPr="3E501655" w:rsidR="3E501655">
              <w:rPr>
                <w:rStyle w:val="Hyperlinkki"/>
              </w:rPr>
              <w:t>15</w:t>
            </w:r>
            <w:r>
              <w:fldChar w:fldCharType="end"/>
            </w:r>
          </w:hyperlink>
        </w:p>
        <w:p w:rsidR="00C83762" w:rsidP="3E501655" w:rsidRDefault="00C83762" w14:paraId="263FF2E9" w14:textId="3BC0C566">
          <w:pPr>
            <w:pStyle w:val="Sisluet1"/>
            <w:tabs>
              <w:tab w:val="left" w:leader="none" w:pos="480"/>
              <w:tab w:val="right" w:leader="dot" w:pos="9615"/>
            </w:tabs>
            <w:rPr>
              <w:rStyle w:val="Hyperlinkki"/>
              <w:noProof/>
              <w:lang w:eastAsia="fi-FI"/>
            </w:rPr>
          </w:pPr>
          <w:hyperlink w:anchor="_Toc1664584998">
            <w:r w:rsidRPr="3E501655" w:rsidR="3E501655">
              <w:rPr>
                <w:rStyle w:val="Hyperlinkki"/>
              </w:rPr>
              <w:t>4</w:t>
            </w:r>
            <w:r>
              <w:tab/>
            </w:r>
            <w:r w:rsidRPr="3E501655" w:rsidR="3E501655">
              <w:rPr>
                <w:rStyle w:val="Hyperlinkki"/>
              </w:rPr>
              <w:t>Asiakas- ja potilastietojen käsittely ja tietosuoja</w:t>
            </w:r>
            <w:r>
              <w:tab/>
            </w:r>
            <w:r>
              <w:fldChar w:fldCharType="begin"/>
            </w:r>
            <w:r>
              <w:instrText xml:space="preserve">PAGEREF _Toc1664584998 \h</w:instrText>
            </w:r>
            <w:r>
              <w:fldChar w:fldCharType="separate"/>
            </w:r>
            <w:r w:rsidRPr="3E501655" w:rsidR="3E501655">
              <w:rPr>
                <w:rStyle w:val="Hyperlinkki"/>
              </w:rPr>
              <w:t>16</w:t>
            </w:r>
            <w:r>
              <w:fldChar w:fldCharType="end"/>
            </w:r>
          </w:hyperlink>
        </w:p>
        <w:p w:rsidR="00C83762" w:rsidP="3E501655" w:rsidRDefault="00C83762" w14:paraId="7E568EA3" w14:textId="23B5CEB4">
          <w:pPr>
            <w:pStyle w:val="Sisluet1"/>
            <w:tabs>
              <w:tab w:val="left" w:leader="none" w:pos="480"/>
              <w:tab w:val="right" w:leader="dot" w:pos="9615"/>
            </w:tabs>
            <w:rPr>
              <w:rStyle w:val="Hyperlinkki"/>
              <w:noProof/>
              <w:lang w:eastAsia="fi-FI"/>
            </w:rPr>
          </w:pPr>
          <w:hyperlink w:anchor="_Toc722090624">
            <w:r w:rsidRPr="3E501655" w:rsidR="3E501655">
              <w:rPr>
                <w:rStyle w:val="Hyperlinkki"/>
              </w:rPr>
              <w:t>5</w:t>
            </w:r>
            <w:r>
              <w:tab/>
            </w:r>
            <w:r w:rsidRPr="3E501655" w:rsidR="3E501655">
              <w:rPr>
                <w:rStyle w:val="Hyperlinkki"/>
              </w:rPr>
              <w:t>Omavalvonnan riskienhallinta</w:t>
            </w:r>
            <w:r>
              <w:tab/>
            </w:r>
            <w:r>
              <w:fldChar w:fldCharType="begin"/>
            </w:r>
            <w:r>
              <w:instrText xml:space="preserve">PAGEREF _Toc722090624 \h</w:instrText>
            </w:r>
            <w:r>
              <w:fldChar w:fldCharType="separate"/>
            </w:r>
            <w:r w:rsidRPr="3E501655" w:rsidR="3E501655">
              <w:rPr>
                <w:rStyle w:val="Hyperlinkki"/>
              </w:rPr>
              <w:t>17</w:t>
            </w:r>
            <w:r>
              <w:fldChar w:fldCharType="end"/>
            </w:r>
          </w:hyperlink>
        </w:p>
        <w:p w:rsidR="00C83762" w:rsidP="3E501655" w:rsidRDefault="00C83762" w14:paraId="59AAF3AE" w14:textId="24DC54D0">
          <w:pPr>
            <w:pStyle w:val="Sisluet1"/>
            <w:tabs>
              <w:tab w:val="left" w:leader="none" w:pos="480"/>
              <w:tab w:val="right" w:leader="dot" w:pos="9615"/>
            </w:tabs>
            <w:rPr>
              <w:rStyle w:val="Hyperlinkki"/>
              <w:noProof/>
              <w:lang w:eastAsia="fi-FI"/>
            </w:rPr>
          </w:pPr>
          <w:hyperlink w:anchor="_Toc1340688658">
            <w:r w:rsidRPr="3E501655" w:rsidR="3E501655">
              <w:rPr>
                <w:rStyle w:val="Hyperlinkki"/>
              </w:rPr>
              <w:t>6</w:t>
            </w:r>
            <w:r>
              <w:tab/>
            </w:r>
            <w:r w:rsidRPr="3E501655" w:rsidR="3E501655">
              <w:rPr>
                <w:rStyle w:val="Hyperlinkki"/>
              </w:rPr>
              <w:t>Omavalvontasuunnitelman toimeenpano, julkaiseminen, toteutumisen seuranta ja päivittäminen</w:t>
            </w:r>
            <w:r>
              <w:tab/>
            </w:r>
            <w:r>
              <w:fldChar w:fldCharType="begin"/>
            </w:r>
            <w:r>
              <w:instrText xml:space="preserve">PAGEREF _Toc1340688658 \h</w:instrText>
            </w:r>
            <w:r>
              <w:fldChar w:fldCharType="separate"/>
            </w:r>
            <w:r w:rsidRPr="3E501655" w:rsidR="3E501655">
              <w:rPr>
                <w:rStyle w:val="Hyperlinkki"/>
              </w:rPr>
              <w:t>18</w:t>
            </w:r>
            <w:r>
              <w:fldChar w:fldCharType="end"/>
            </w:r>
          </w:hyperlink>
          <w:r>
            <w:fldChar w:fldCharType="end"/>
          </w:r>
        </w:p>
      </w:sdtContent>
    </w:sdt>
    <w:p w:rsidR="007E276C" w:rsidRDefault="007E276C" w14:paraId="18FCDE48" w14:textId="0E534CC8"/>
    <w:p w:rsidR="00D11F75" w:rsidP="0052525C" w:rsidRDefault="00D11F75" w14:paraId="781B8196" w14:textId="77777777">
      <w:pPr>
        <w:pStyle w:val="Otsikko1"/>
        <w:numPr>
          <w:ilvl w:val="0"/>
          <w:numId w:val="0"/>
        </w:numPr>
        <w:ind w:left="357" w:hanging="357"/>
      </w:pPr>
      <w:bookmarkStart w:name="_Toc173889596" w:id="685901058"/>
      <w:r w:rsidR="00D11F75">
        <w:rPr/>
        <w:t>Johdanto</w:t>
      </w:r>
      <w:bookmarkEnd w:id="685901058"/>
    </w:p>
    <w:p w:rsidR="00310C7B" w:rsidP="00310C7B" w:rsidRDefault="00310C7B" w14:paraId="7798F0E4" w14:textId="77777777"/>
    <w:p w:rsidR="00310C7B" w:rsidP="00310C7B" w:rsidRDefault="00310C7B" w14:paraId="245C57D6" w14:textId="77777777"/>
    <w:tbl>
      <w:tblPr>
        <w:tblStyle w:val="TaulukkoRuudukko"/>
        <w:tblW w:w="0" w:type="auto"/>
        <w:tblLook w:val="04A0" w:firstRow="1" w:lastRow="0" w:firstColumn="1" w:lastColumn="0" w:noHBand="0" w:noVBand="1"/>
      </w:tblPr>
      <w:tblGrid>
        <w:gridCol w:w="9628"/>
      </w:tblGrid>
      <w:tr w:rsidR="00310C7B" w:rsidTr="01BEB810" w14:paraId="714CD0C9" w14:textId="77777777">
        <w:tc>
          <w:tcPr>
            <w:tcW w:w="9628" w:type="dxa"/>
            <w:tcMar/>
          </w:tcPr>
          <w:p w:rsidRPr="00322934" w:rsidR="00310C7B" w:rsidP="00310C7B" w:rsidRDefault="00310C7B" w14:paraId="37362953" w14:textId="0D96DFBE">
            <w:r w:rsidRPr="00322934">
              <w:t>Omavalvontasuunnitelma perustuu</w:t>
            </w:r>
            <w:r w:rsidRPr="00322934" w:rsidR="00D90E73">
              <w:t xml:space="preserve"> </w:t>
            </w:r>
            <w:r w:rsidRPr="00322934">
              <w:t>Sosiaali- ja terveydenhuollon valvonnasta</w:t>
            </w:r>
            <w:r w:rsidRPr="00322934" w:rsidR="00DB13D7">
              <w:t xml:space="preserve"> (741/2023)</w:t>
            </w:r>
            <w:r w:rsidRPr="00322934" w:rsidR="00D90E73">
              <w:t xml:space="preserve"> annetun lain</w:t>
            </w:r>
            <w:r w:rsidRPr="00322934">
              <w:t xml:space="preserve"> (myöh. valvontalaki) 2</w:t>
            </w:r>
            <w:r w:rsidRPr="00322934" w:rsidR="00DD7B89">
              <w:t>7</w:t>
            </w:r>
            <w:r w:rsidRPr="00322934">
              <w:t xml:space="preserve"> pykälään.</w:t>
            </w:r>
          </w:p>
          <w:p w:rsidRPr="00322934" w:rsidR="00310C7B" w:rsidP="00310C7B" w:rsidRDefault="00310C7B" w14:paraId="1EE73043" w14:textId="77777777"/>
          <w:p w:rsidR="00310C7B" w:rsidP="00310C7B" w:rsidRDefault="00DD7B89" w14:paraId="62B63920" w14:textId="77777777">
            <w:r w:rsidRPr="00322934">
              <w:t>Palveluntuottajan on valvottava oman toimintansa ja alihankkijan toiminnan laatua ja asianmukaisuutta sekä asiakas- ja potilasturvallisuutta. Palveluntuottajan on laadittava palveluyksiköittäin päivittäisen toiminnan laadun, asianmukaisuuden ja turvallisuuden varmistamiseksi sekä asiakas- ja potilastyöhön osallistuvan henkilöstön riittävyyden seurantaa varten omavalvontasuunnitelma, joka kattaa kaikki palveluyksikössä palveluntuottajan ja sen lukuun tuotetut palvelut. Omavalvontasuunnitelmaan on sisällytettävä kuvaus vaaratapahtumien ilmoitus- ja oppimismenettelystä.</w:t>
            </w:r>
          </w:p>
          <w:p w:rsidR="00322934" w:rsidP="00310C7B" w:rsidRDefault="00322934" w14:paraId="23D6433C" w14:textId="77777777"/>
          <w:p w:rsidRPr="00322934" w:rsidR="006C5130" w:rsidP="00310C7B" w:rsidRDefault="00322934" w14:paraId="06FB49D9" w14:textId="293BDD19">
            <w:bookmarkStart w:name="_Hlk179977959" w:id="1"/>
            <w:r w:rsidR="00322934">
              <w:rPr/>
              <w:t xml:space="preserve">Omavalvontasuunnitelma on tehtävä sähköisesti ja </w:t>
            </w:r>
            <w:r w:rsidR="006C5130">
              <w:rPr/>
              <w:t xml:space="preserve">julkaistava se </w:t>
            </w:r>
            <w:r w:rsidR="00311B0F">
              <w:rPr/>
              <w:t xml:space="preserve">julkisessa tietoverkossa. Omavalvontasuunnitelma tulee olla myös nähtävillä toimintayksikön julkisissa tiloissa. </w:t>
            </w:r>
            <w:r w:rsidR="00EB6722">
              <w:rPr/>
              <w:t xml:space="preserve">Leväniemen omavalvontasuunnitelma löytyy </w:t>
            </w:r>
            <w:r w:rsidR="005D34BB">
              <w:rPr/>
              <w:t>A-</w:t>
            </w:r>
            <w:r w:rsidR="00B10DD5">
              <w:rPr/>
              <w:t>talosta paperisena</w:t>
            </w:r>
            <w:r w:rsidR="00BE1C21">
              <w:rPr/>
              <w:t xml:space="preserve"> sekä www.</w:t>
            </w:r>
            <w:r w:rsidR="50B414D8">
              <w:rPr/>
              <w:t>levaniementoimintakeskus.fi</w:t>
            </w:r>
            <w:bookmarkEnd w:id="1"/>
          </w:p>
        </w:tc>
      </w:tr>
    </w:tbl>
    <w:p w:rsidR="005028A3" w:rsidP="00310C7B" w:rsidRDefault="005028A3" w14:paraId="6119B76B" w14:textId="518632EC">
      <w:r>
        <w:br w:type="page"/>
      </w:r>
    </w:p>
    <w:p w:rsidRPr="00D11F75" w:rsidR="00D11F75" w:rsidP="00D11F75" w:rsidRDefault="00D11F75" w14:paraId="6E9AFE9C" w14:textId="77777777"/>
    <w:p w:rsidR="00E42C06" w:rsidP="0052525C" w:rsidRDefault="005028A3" w14:paraId="1D669DE6" w14:textId="515C17C5">
      <w:pPr>
        <w:pStyle w:val="Otsikko1"/>
        <w:numPr>
          <w:ilvl w:val="0"/>
          <w:numId w:val="0"/>
        </w:numPr>
        <w:ind w:left="357" w:hanging="357"/>
      </w:pPr>
      <w:bookmarkStart w:name="_Toc548204316" w:id="1201165053"/>
      <w:r w:rsidR="005028A3">
        <w:rPr/>
        <w:t xml:space="preserve">Palveluntuottajaa </w:t>
      </w:r>
      <w:r w:rsidR="005028A3">
        <w:rPr/>
        <w:t>koskevat</w:t>
      </w:r>
      <w:r w:rsidR="005028A3">
        <w:rPr/>
        <w:t xml:space="preserve"> tiedot</w:t>
      </w:r>
      <w:bookmarkEnd w:id="1201165053"/>
    </w:p>
    <w:p w:rsidR="005028A3" w:rsidP="005028A3" w:rsidRDefault="005028A3" w14:paraId="6CE7598F" w14:textId="77777777"/>
    <w:p w:rsidRPr="005028A3" w:rsidR="005028A3" w:rsidP="005028A3" w:rsidRDefault="005028A3" w14:paraId="47510BC7" w14:textId="77777777"/>
    <w:p w:rsidRPr="00E42C06" w:rsidR="00E42C06" w:rsidP="005028A3" w:rsidRDefault="00E42C06" w14:paraId="04C43CF3" w14:textId="0FAF6A58">
      <w:r w:rsidRPr="005028A3">
        <w:rPr>
          <w:b/>
          <w:bCs/>
        </w:rPr>
        <w:t>Palveluntuottaja:</w:t>
      </w:r>
      <w:r w:rsidRPr="00E42C06">
        <w:t xml:space="preserve"> Kuntoutus-, koulutus- ja asuntosäätiö sr </w:t>
      </w:r>
    </w:p>
    <w:p w:rsidRPr="00E42C06" w:rsidR="00E42C06" w:rsidP="005028A3" w:rsidRDefault="00E42C06" w14:paraId="7762F92F" w14:textId="7316E5AE">
      <w:r w:rsidRPr="25EEFB77" w:rsidR="00E42C06">
        <w:rPr>
          <w:b w:val="1"/>
          <w:bCs w:val="1"/>
        </w:rPr>
        <w:t>Y-tunnus</w:t>
      </w:r>
      <w:r w:rsidRPr="25EEFB77" w:rsidR="005028A3">
        <w:rPr>
          <w:b w:val="1"/>
          <w:bCs w:val="1"/>
        </w:rPr>
        <w:t>:</w:t>
      </w:r>
      <w:r w:rsidR="00E42C06">
        <w:rPr/>
        <w:t xml:space="preserve"> </w:t>
      </w:r>
      <w:r w:rsidR="5C8B2D4E">
        <w:rPr/>
        <w:t>0849386–6</w:t>
      </w:r>
      <w:r w:rsidR="00E42C06">
        <w:rPr/>
        <w:t xml:space="preserve"> </w:t>
      </w:r>
    </w:p>
    <w:p w:rsidRPr="00E42C06" w:rsidR="00E42C06" w:rsidP="005028A3" w:rsidRDefault="00E42C06" w14:paraId="2AFE8825" w14:textId="7800BF28">
      <w:r w:rsidRPr="005028A3">
        <w:rPr>
          <w:b/>
          <w:bCs/>
        </w:rPr>
        <w:t>Kunta</w:t>
      </w:r>
      <w:r w:rsidR="005028A3">
        <w:rPr>
          <w:b/>
          <w:bCs/>
        </w:rPr>
        <w:t>:</w:t>
      </w:r>
      <w:r w:rsidRPr="00E42C06">
        <w:t xml:space="preserve"> Heinävesi </w:t>
      </w:r>
    </w:p>
    <w:p w:rsidRPr="00E42C06" w:rsidR="00E42C06" w:rsidP="005028A3" w:rsidRDefault="00E42C06" w14:paraId="01B9C7E4" w14:textId="25306A66">
      <w:r w:rsidRPr="202ED642" w:rsidR="00E42C06">
        <w:rPr>
          <w:b w:val="1"/>
          <w:bCs w:val="1"/>
        </w:rPr>
        <w:t>Hyvinvointialue</w:t>
      </w:r>
      <w:r w:rsidRPr="202ED642" w:rsidR="005028A3">
        <w:rPr>
          <w:b w:val="1"/>
          <w:bCs w:val="1"/>
        </w:rPr>
        <w:t>:</w:t>
      </w:r>
      <w:r w:rsidR="00E42C06">
        <w:rPr/>
        <w:t xml:space="preserve"> Pohjois-Karjala</w:t>
      </w:r>
      <w:r w:rsidR="56EBF297">
        <w:rPr/>
        <w:t>n hyvinvointialue</w:t>
      </w:r>
      <w:r w:rsidR="00E42C06">
        <w:rPr/>
        <w:t xml:space="preserve"> </w:t>
      </w:r>
      <w:r w:rsidR="00E42C06">
        <w:rPr/>
        <w:t>Siun</w:t>
      </w:r>
      <w:r w:rsidR="00E42C06">
        <w:rPr/>
        <w:t xml:space="preserve"> sote </w:t>
      </w:r>
    </w:p>
    <w:p w:rsidRPr="00E42C06" w:rsidR="00E42C06" w:rsidP="005028A3" w:rsidRDefault="00E42C06" w14:paraId="4F361E24" w14:textId="77777777">
      <w:r w:rsidRPr="005028A3">
        <w:rPr>
          <w:b/>
          <w:bCs/>
        </w:rPr>
        <w:t>Toimintayksikkö tai toimintakokonaisuus:</w:t>
      </w:r>
      <w:r w:rsidRPr="00E42C06">
        <w:t xml:space="preserve"> Leväniemen toimintakeskus </w:t>
      </w:r>
    </w:p>
    <w:p w:rsidRPr="00E42C06" w:rsidR="00E42C06" w:rsidP="005028A3" w:rsidRDefault="00E42C06" w14:paraId="6A2F1A47" w14:textId="0A2571FF">
      <w:r w:rsidRPr="005028A3">
        <w:rPr>
          <w:b/>
          <w:bCs/>
        </w:rPr>
        <w:t>Katuosoite</w:t>
      </w:r>
      <w:r w:rsidR="005028A3">
        <w:rPr>
          <w:b/>
          <w:bCs/>
        </w:rPr>
        <w:t>:</w:t>
      </w:r>
      <w:r w:rsidRPr="00E42C06">
        <w:t xml:space="preserve"> Leväniementie 17 </w:t>
      </w:r>
    </w:p>
    <w:p w:rsidRPr="00E42C06" w:rsidR="00E42C06" w:rsidP="005028A3" w:rsidRDefault="00E42C06" w14:paraId="2C100669" w14:textId="2AAE3A40">
      <w:r w:rsidRPr="202ED642" w:rsidR="00E42C06">
        <w:rPr>
          <w:b w:val="1"/>
          <w:bCs w:val="1"/>
        </w:rPr>
        <w:t>Postinumero</w:t>
      </w:r>
      <w:r w:rsidRPr="202ED642" w:rsidR="005028A3">
        <w:rPr>
          <w:b w:val="1"/>
          <w:bCs w:val="1"/>
        </w:rPr>
        <w:t>:</w:t>
      </w:r>
      <w:r w:rsidR="00E42C06">
        <w:rPr/>
        <w:t xml:space="preserve"> 79860 </w:t>
      </w:r>
      <w:r w:rsidRPr="202ED642" w:rsidR="00E42C06">
        <w:rPr>
          <w:b w:val="1"/>
          <w:bCs w:val="1"/>
        </w:rPr>
        <w:t>Postitoimipaikka</w:t>
      </w:r>
      <w:r w:rsidRPr="202ED642" w:rsidR="747BDEE5">
        <w:rPr>
          <w:b w:val="1"/>
          <w:bCs w:val="1"/>
        </w:rPr>
        <w:t>:</w:t>
      </w:r>
      <w:r w:rsidR="00E42C06">
        <w:rPr/>
        <w:t xml:space="preserve"> Suuraho </w:t>
      </w:r>
    </w:p>
    <w:p w:rsidRPr="00E42C06" w:rsidR="00E42C06" w:rsidP="005028A3" w:rsidRDefault="00E42C06" w14:paraId="7DD2C434" w14:textId="57E99608">
      <w:r w:rsidRPr="202ED642" w:rsidR="00E42C06">
        <w:rPr>
          <w:b w:val="1"/>
          <w:bCs w:val="1"/>
        </w:rPr>
        <w:t>Sijaintikunta yhteystietoineen:</w:t>
      </w:r>
      <w:r w:rsidR="00E42C06">
        <w:rPr/>
        <w:t xml:space="preserve"> Heinäveden kunta, 79700 Heinävesi</w:t>
      </w:r>
    </w:p>
    <w:p w:rsidR="6132BB5A" w:rsidRDefault="6132BB5A" w14:paraId="79A60CA8" w14:textId="47834E18">
      <w:r w:rsidRPr="202ED642" w:rsidR="6132BB5A">
        <w:rPr>
          <w:b w:val="1"/>
          <w:bCs w:val="1"/>
        </w:rPr>
        <w:t xml:space="preserve">Toiminnan aloittamispäivä: </w:t>
      </w:r>
      <w:r w:rsidR="6132BB5A">
        <w:rPr/>
        <w:t>20.5.1991</w:t>
      </w:r>
    </w:p>
    <w:p w:rsidRPr="00E42C06" w:rsidR="00E42C06" w:rsidP="005028A3" w:rsidRDefault="00E42C06" w14:paraId="19BE0BD5" w14:textId="77777777"/>
    <w:p w:rsidRPr="00E42C06" w:rsidR="00E42C06" w:rsidP="005028A3" w:rsidRDefault="00E42C06" w14:paraId="2AD8B77B" w14:textId="77777777">
      <w:r w:rsidRPr="005028A3">
        <w:rPr>
          <w:b/>
          <w:bCs/>
        </w:rPr>
        <w:t>Palvelumuoto; asiakasryhmä</w:t>
      </w:r>
      <w:r w:rsidRPr="00E42C06">
        <w:t xml:space="preserve">, jolle palvelua tuotetaan; asiakaspaikkamäärä </w:t>
      </w:r>
    </w:p>
    <w:p w:rsidR="00E42C06" w:rsidP="005028A3" w:rsidRDefault="00E42C06" w14:paraId="5703C000" w14:textId="6BCDD742">
      <w:r w:rsidRPr="00E42C06">
        <w:t>65</w:t>
      </w:r>
      <w:r w:rsidR="007B64C4">
        <w:t xml:space="preserve"> + itsenäistymisasunn</w:t>
      </w:r>
      <w:r w:rsidR="00B10DD5">
        <w:t>ot 5</w:t>
      </w:r>
      <w:r w:rsidRPr="00E42C06">
        <w:t xml:space="preserve"> paikkaa; 37 kehitysvammaiset, 22 mielenterveyskuntoutujat, 6 muut. Palvelualana palveluasuminen sekä kotisairaanhoito ja lääkäripalvelut avohuollossa. </w:t>
      </w:r>
    </w:p>
    <w:p w:rsidRPr="00E42C06" w:rsidR="005028A3" w:rsidP="005028A3" w:rsidRDefault="005028A3" w14:paraId="58F7B339" w14:textId="77777777"/>
    <w:p w:rsidR="00E42C06" w:rsidP="005028A3" w:rsidRDefault="005028A3" w14:paraId="45E9A36E" w14:textId="38623EBC">
      <w:r>
        <w:rPr>
          <w:b/>
          <w:bCs/>
        </w:rPr>
        <w:t xml:space="preserve">Vastuuhenkilö: </w:t>
      </w:r>
      <w:r>
        <w:t>Heli Lavikainen</w:t>
      </w:r>
      <w:r w:rsidRPr="00E42C06" w:rsidR="00E42C06">
        <w:t xml:space="preserve"> </w:t>
      </w:r>
      <w:r w:rsidR="00C23D19">
        <w:t>p</w:t>
      </w:r>
      <w:r w:rsidRPr="00E42C06" w:rsidR="00E42C06">
        <w:t xml:space="preserve">uhelin 0406709119 </w:t>
      </w:r>
      <w:r w:rsidR="00C23D19">
        <w:t>s</w:t>
      </w:r>
      <w:r w:rsidRPr="00E42C06" w:rsidR="00E42C06">
        <w:t xml:space="preserve">ähköposti </w:t>
      </w:r>
      <w:r w:rsidRPr="005028A3">
        <w:t>heli.lavikainen@levaniementoimintakeskus.fi</w:t>
      </w:r>
    </w:p>
    <w:p w:rsidRPr="00E42C06" w:rsidR="005028A3" w:rsidP="005028A3" w:rsidRDefault="005028A3" w14:paraId="16DB934E" w14:textId="77777777"/>
    <w:p w:rsidR="00E42C06" w:rsidP="005028A3" w:rsidRDefault="00E42C06" w14:paraId="2F2F8E3A" w14:textId="326F80E6">
      <w:pPr>
        <w:rPr>
          <w:b/>
          <w:bCs/>
        </w:rPr>
      </w:pPr>
      <w:r w:rsidRPr="005028A3">
        <w:rPr>
          <w:b/>
          <w:bCs/>
        </w:rPr>
        <w:t>Toimintalupatiedot</w:t>
      </w:r>
      <w:r w:rsidR="005028A3">
        <w:rPr>
          <w:b/>
          <w:bCs/>
        </w:rPr>
        <w:t>:</w:t>
      </w:r>
    </w:p>
    <w:p w:rsidRPr="005028A3" w:rsidR="00D11F75" w:rsidP="005028A3" w:rsidRDefault="00D11F75" w14:paraId="5A24BD72" w14:textId="77777777">
      <w:pPr>
        <w:rPr>
          <w:b/>
          <w:bCs/>
        </w:rPr>
      </w:pPr>
    </w:p>
    <w:p w:rsidR="00D11F75" w:rsidP="005028A3" w:rsidRDefault="00D11F75" w14:paraId="14FAEE9C" w14:textId="18052D1B">
      <w:r w:rsidR="00D11F75">
        <w:rPr/>
        <w:t>Aluehallintoviraston/Valviran luvan myöntämisajankohta (yksityiset ympärivuorokautista toimintaa harjoittavat yksiköt)</w:t>
      </w:r>
      <w:r w:rsidR="6F63A49A">
        <w:rPr/>
        <w:t xml:space="preserve"> on 21.3.2022</w:t>
      </w:r>
      <w:r w:rsidR="49BDD830">
        <w:rPr/>
        <w:t xml:space="preserve">. Kuntoutus-, koulutus- ja asuntosäätiöllä on Heinävedelle kolme toimintayksikköä. </w:t>
      </w:r>
    </w:p>
    <w:p w:rsidR="202ED642" w:rsidRDefault="202ED642" w14:paraId="230B9744" w14:textId="0B8A3C4F"/>
    <w:p w:rsidR="0B4374EB" w:rsidRDefault="0B4374EB" w14:paraId="72826BFB" w14:textId="14EF701D">
      <w:r w:rsidR="0B4374EB">
        <w:rPr/>
        <w:t xml:space="preserve">Toimintayksikön tiedot: </w:t>
      </w:r>
      <w:r w:rsidR="0B4374EB">
        <w:rPr/>
        <w:t>Karvion</w:t>
      </w:r>
      <w:r w:rsidR="0B4374EB">
        <w:rPr/>
        <w:t xml:space="preserve"> itsenäistymisasunnot, OID 1.2.246.10.8493866.10.2</w:t>
      </w:r>
    </w:p>
    <w:p w:rsidR="202ED642" w:rsidRDefault="202ED642" w14:paraId="342F64B8" w14:textId="053270FB"/>
    <w:p w:rsidR="0B4374EB" w:rsidRDefault="0B4374EB" w14:paraId="13A1ABC9" w14:textId="6610A0F4">
      <w:r w:rsidR="0B4374EB">
        <w:rPr/>
        <w:t>Ilmoituksen varaiset palvelut</w:t>
      </w:r>
      <w:r w:rsidR="66A528CD">
        <w:rPr/>
        <w:t>:</w:t>
      </w:r>
      <w:r w:rsidR="0B4374EB">
        <w:rPr/>
        <w:t xml:space="preserve"> </w:t>
      </w:r>
    </w:p>
    <w:p w:rsidR="0B4374EB" w:rsidRDefault="0B4374EB" w14:paraId="3E6C5CE6" w14:textId="2EC6C080">
      <w:r w:rsidR="0B4374EB">
        <w:rPr/>
        <w:t>Asumispalvelut/Tukiasuminen - mielenterveyskuntoutujat: 5 asiakaspaikkaa</w:t>
      </w:r>
    </w:p>
    <w:p w:rsidR="202ED642" w:rsidRDefault="202ED642" w14:paraId="7098B94C" w14:textId="2B9FD33D"/>
    <w:p w:rsidR="0B4374EB" w:rsidRDefault="0B4374EB" w14:paraId="61C40A50" w14:textId="2C41CA60">
      <w:r w:rsidR="0B4374EB">
        <w:rPr/>
        <w:t>Toimintayksikön tiedot: Leväniemen toimintakeskus, 1.2.24610.8493866.10.1</w:t>
      </w:r>
    </w:p>
    <w:p w:rsidR="202ED642" w:rsidRDefault="202ED642" w14:paraId="13FF9759" w14:textId="39C5CC63"/>
    <w:p w:rsidR="713E4995" w:rsidRDefault="713E4995" w14:paraId="3E557FFF" w14:textId="36BE035A">
      <w:r w:rsidR="713E4995">
        <w:rPr/>
        <w:t>Luvanvaraiset palvelut</w:t>
      </w:r>
      <w:r w:rsidR="05BA9560">
        <w:rPr/>
        <w:t>:</w:t>
      </w:r>
    </w:p>
    <w:p w:rsidR="713E4995" w:rsidRDefault="713E4995" w14:paraId="15F52261" w14:textId="0BC79994">
      <w:r w:rsidR="713E4995">
        <w:rPr/>
        <w:t xml:space="preserve">Asumispalvelut/Tehostettu palveluasuminen </w:t>
      </w:r>
      <w:r w:rsidR="40ABADE6">
        <w:rPr/>
        <w:t>- kehitysvammaiset</w:t>
      </w:r>
      <w:r w:rsidR="713E4995">
        <w:rPr/>
        <w:t xml:space="preserve"> 20 asiakaspaikkaa, mielenterveyskuntoutujat 7 asiakaspaikkaa, muut 2 asiakaspaikkaa</w:t>
      </w:r>
    </w:p>
    <w:p w:rsidR="202ED642" w:rsidRDefault="202ED642" w14:paraId="68825CDD" w14:textId="13B4D80F"/>
    <w:p w:rsidR="713E4995" w:rsidRDefault="713E4995" w14:paraId="27D77C7F" w14:textId="077A187E">
      <w:r w:rsidR="713E4995">
        <w:rPr/>
        <w:t>Ilmoituksenvaraiset palvelut:</w:t>
      </w:r>
    </w:p>
    <w:p w:rsidR="31ED5B8E" w:rsidRDefault="31ED5B8E" w14:paraId="1B9B2AA5" w14:textId="1908ED57">
      <w:r w:rsidR="31ED5B8E">
        <w:rPr/>
        <w:t>Päivätoiminta/ Työ- ja toimintakeskus – kehitysvammaiset 3 asiakaspaikkaa, mielenterveyskuntoutujat 3 asiakaspaikkaa</w:t>
      </w:r>
    </w:p>
    <w:p w:rsidR="31ED5B8E" w:rsidRDefault="31ED5B8E" w14:paraId="64DF7FA4" w14:textId="3578A981">
      <w:r w:rsidR="31ED5B8E">
        <w:rPr/>
        <w:t>Asumispalvelut/ Palveluasuminen – kehitysvammaiset 17 asiakaspaikkaa, mielenterveyskuntoutujat 15 asiakaspaikkaa, muut 4 asiakaspaikkaa</w:t>
      </w:r>
    </w:p>
    <w:p w:rsidR="719950EE" w:rsidRDefault="719950EE" w14:paraId="03230D99" w14:textId="2F71E0D3">
      <w:r w:rsidR="719950EE">
        <w:rPr/>
        <w:t>Asumispalvelut/ Tukiasuminen- mielenterveyskuntoutujat 5 asukaspaikkaa</w:t>
      </w:r>
    </w:p>
    <w:p w:rsidR="202ED642" w:rsidRDefault="202ED642" w14:paraId="727AAAFB" w14:textId="44C4C94C"/>
    <w:p w:rsidR="119F5065" w:rsidRDefault="119F5065" w14:paraId="1DDF03A5" w14:textId="35E9CF00">
      <w:r w:rsidR="119F5065">
        <w:rPr/>
        <w:t>Toimintayksikön tiedot: Leväniemen toimintakeskus iv, OID 1.2.246.10.8493866.10.4</w:t>
      </w:r>
    </w:p>
    <w:p w:rsidR="202ED642" w:rsidRDefault="202ED642" w14:paraId="1BC4DA39" w14:textId="1FF56F84"/>
    <w:p w:rsidR="57AB993F" w:rsidRDefault="57AB993F" w14:paraId="0358AB93" w14:textId="1C9319E2">
      <w:r w:rsidR="57AB993F">
        <w:rPr/>
        <w:t xml:space="preserve">Ilmoituksenvaraiset palvelut: </w:t>
      </w:r>
    </w:p>
    <w:p w:rsidR="57AB993F" w:rsidRDefault="57AB993F" w14:paraId="37A1DE59" w14:textId="1F81127B">
      <w:r w:rsidR="57AB993F">
        <w:rPr/>
        <w:t>Päivätoiminta/ Työ- ja toimintakeskus – kehitysvammaiset 5 asiakaspaikkaa, mielenterveyskuntoutujat 5 asiakaspaikkaa</w:t>
      </w:r>
    </w:p>
    <w:p w:rsidR="202ED642" w:rsidRDefault="202ED642" w14:paraId="28C7365E" w14:textId="6DD4F81A"/>
    <w:p w:rsidR="202ED642" w:rsidRDefault="202ED642" w14:paraId="1414404B" w14:textId="7E459CC6"/>
    <w:p w:rsidR="00D11F75" w:rsidP="005028A3" w:rsidRDefault="00D11F75" w14:paraId="6EA344FA" w14:textId="762307A1">
      <w:r w:rsidRPr="00D11F75">
        <w:t>Palvelukokonaisuudesta vastaava palveluntuottaja vastaa alihankintana tuotettujen palvelujen laadusta varmistamalla, että palveluntuottajilla on ajantasainen omavalvontasuunnitelma.</w:t>
      </w:r>
    </w:p>
    <w:p w:rsidR="00D11F75" w:rsidP="005028A3" w:rsidRDefault="00D11F75" w14:paraId="1BB6C1C6" w14:textId="77777777"/>
    <w:p w:rsidR="514C70F3" w:rsidRDefault="514C70F3" w14:paraId="7989CCA3" w14:textId="362B8DA0">
      <w:r w:rsidR="00D11F75">
        <w:rPr/>
        <w:t xml:space="preserve"> </w:t>
      </w:r>
    </w:p>
    <w:p w:rsidR="514C70F3" w:rsidRDefault="514C70F3" w14:paraId="78B4220E" w14:textId="0D903526"/>
    <w:p w:rsidR="005028A3" w:rsidP="00987C68" w:rsidRDefault="0052525C" w14:paraId="68253F15" w14:textId="3F4CF308">
      <w:pPr>
        <w:pStyle w:val="Otsikko1"/>
        <w:rPr/>
      </w:pPr>
      <w:bookmarkStart w:name="_Toc1381247595" w:id="889822274"/>
      <w:r w:rsidR="0052525C">
        <w:rPr/>
        <w:t>Pal</w:t>
      </w:r>
      <w:r w:rsidR="36D74BBF">
        <w:rPr/>
        <w:t>velu</w:t>
      </w:r>
      <w:r w:rsidR="0052525C">
        <w:rPr/>
        <w:t>t</w:t>
      </w:r>
      <w:r w:rsidR="0052525C">
        <w:rPr/>
        <w:t>, toiminta-ajatus ja toimintaperiaatteet</w:t>
      </w:r>
      <w:bookmarkEnd w:id="889822274"/>
    </w:p>
    <w:p w:rsidR="0052525C" w:rsidP="0052525C" w:rsidRDefault="0052525C" w14:paraId="5737C110" w14:textId="77777777"/>
    <w:p w:rsidR="0052525C" w:rsidP="0052525C" w:rsidRDefault="0052525C" w14:paraId="495DD1BA" w14:textId="77777777"/>
    <w:p w:rsidR="0052525C" w:rsidP="0052525C" w:rsidRDefault="0052525C" w14:paraId="56C5FEE8" w14:textId="01F90893">
      <w:pPr>
        <w:pStyle w:val="Otsikko2"/>
        <w:rPr/>
      </w:pPr>
      <w:bookmarkStart w:name="_Toc1878793745" w:id="1094997303"/>
      <w:r w:rsidR="0052525C">
        <w:rPr/>
        <w:t>Palvelut</w:t>
      </w:r>
      <w:bookmarkEnd w:id="1094997303"/>
    </w:p>
    <w:p w:rsidR="00AA3D9F" w:rsidP="00AA3D9F" w:rsidRDefault="00AA3D9F" w14:paraId="339E0A32" w14:textId="77777777"/>
    <w:p w:rsidR="00AA3D9F" w:rsidP="00AA3D9F" w:rsidRDefault="00AA3D9F" w14:paraId="1D5B33AE" w14:textId="77777777"/>
    <w:p w:rsidRPr="00AA3D9F" w:rsidR="00AA3D9F" w:rsidP="01BEB810" w:rsidRDefault="00AA3D9F" w14:paraId="46EBCA3A" w14:textId="0FCA99DE">
      <w:pPr/>
      <w:r w:rsidR="00AA3D9F">
        <w:rPr/>
        <w:t xml:space="preserve">Leväniemen toimintakeskus tarjoaa: </w:t>
      </w:r>
    </w:p>
    <w:p w:rsidRPr="00AA3D9F" w:rsidR="00AA3D9F" w:rsidP="0605D47D" w:rsidRDefault="00AA3D9F" w14:paraId="24544585" w14:textId="6E478366">
      <w:pPr>
        <w:pStyle w:val="Normaali"/>
        <w:ind w:left="720"/>
      </w:pPr>
      <w:r w:rsidR="5950A68A">
        <w:rPr/>
        <w:t xml:space="preserve"> -    y</w:t>
      </w:r>
      <w:r w:rsidR="00AA3D9F">
        <w:rPr/>
        <w:t>mpärivuorokautista</w:t>
      </w:r>
      <w:r w:rsidR="003E1B1E">
        <w:rPr/>
        <w:t xml:space="preserve"> ja yhteisöllistä asumista</w:t>
      </w:r>
    </w:p>
    <w:p w:rsidR="00AA3D9F" w:rsidP="00AA3D9F" w:rsidRDefault="00AA3D9F" w14:paraId="2A96F7F2" w14:textId="61776080">
      <w:pPr>
        <w:pStyle w:val="Luettelokappale"/>
        <w:numPr>
          <w:ilvl w:val="0"/>
          <w:numId w:val="3"/>
        </w:numPr>
      </w:pPr>
      <w:r>
        <w:t>työ- ja päivätoimintaa</w:t>
      </w:r>
    </w:p>
    <w:p w:rsidR="00AA3D9F" w:rsidP="00AA3D9F" w:rsidRDefault="00AA3D9F" w14:paraId="6CCBEC0D" w14:textId="13359855">
      <w:pPr>
        <w:pStyle w:val="Luettelokappale"/>
        <w:numPr>
          <w:ilvl w:val="0"/>
          <w:numId w:val="3"/>
        </w:numPr>
      </w:pPr>
      <w:r>
        <w:t xml:space="preserve">kuntoutusta ja koulutusta ja </w:t>
      </w:r>
    </w:p>
    <w:p w:rsidR="00AA3D9F" w:rsidP="00AA3D9F" w:rsidRDefault="00AA3D9F" w14:paraId="4B17A152" w14:textId="0A21AD9A">
      <w:pPr>
        <w:pStyle w:val="Luettelokappale"/>
        <w:numPr>
          <w:ilvl w:val="0"/>
          <w:numId w:val="3"/>
        </w:numPr>
      </w:pPr>
      <w:r>
        <w:t>vapaa-ajantoimintoja.</w:t>
      </w:r>
    </w:p>
    <w:p w:rsidR="00B524A9" w:rsidP="00AA3D9F" w:rsidRDefault="00B524A9" w14:paraId="2FF18812" w14:textId="77777777"/>
    <w:p w:rsidR="003E1B1E" w:rsidP="00845F84" w:rsidRDefault="00B55F54" w14:paraId="72A2B493" w14:textId="650636B6">
      <w:r w:rsidR="00B55F54">
        <w:rPr/>
        <w:t>Leväniemessä on 65</w:t>
      </w:r>
      <w:r w:rsidR="00816E4F">
        <w:rPr/>
        <w:t xml:space="preserve"> asukaspaikkaa</w:t>
      </w:r>
      <w:r w:rsidR="00B55F54">
        <w:rPr/>
        <w:t xml:space="preserve"> kehitysvammaisille, </w:t>
      </w:r>
      <w:r w:rsidR="00A02050">
        <w:rPr/>
        <w:t xml:space="preserve">mielenterveys- ja päihdekuntoutujille sekä muille. </w:t>
      </w:r>
      <w:r w:rsidR="00CE25BE">
        <w:rPr/>
        <w:t>Eril</w:t>
      </w:r>
      <w:r w:rsidR="0003028C">
        <w:rPr/>
        <w:t>lise</w:t>
      </w:r>
      <w:r w:rsidR="003E1B1E">
        <w:rPr/>
        <w:t>t itsenäistymisasunnot</w:t>
      </w:r>
      <w:r w:rsidR="0003028C">
        <w:rPr/>
        <w:t xml:space="preserve"> </w:t>
      </w:r>
      <w:r w:rsidR="0003028C">
        <w:rPr/>
        <w:t>Karvion</w:t>
      </w:r>
      <w:r w:rsidR="0003028C">
        <w:rPr/>
        <w:t xml:space="preserve"> kylällä</w:t>
      </w:r>
      <w:r w:rsidR="76821065">
        <w:rPr/>
        <w:t>, työpaja Koskelon yhteydessä,</w:t>
      </w:r>
      <w:r w:rsidR="0003028C">
        <w:rPr/>
        <w:t xml:space="preserve"> on 5 paikkaa mielenterveyskuntoutujille.</w:t>
      </w:r>
      <w:r w:rsidR="00B60C0B">
        <w:rPr/>
        <w:t xml:space="preserve"> Leväniemen </w:t>
      </w:r>
      <w:r w:rsidR="001603C8">
        <w:rPr/>
        <w:t>toimintakeskus on Kuntoutus-, koulutus- ja asuntosäätiön</w:t>
      </w:r>
      <w:r w:rsidR="00C56024">
        <w:rPr/>
        <w:t xml:space="preserve"> ylläpitämä</w:t>
      </w:r>
      <w:r w:rsidR="001E1EE8">
        <w:rPr/>
        <w:t>.</w:t>
      </w:r>
    </w:p>
    <w:p w:rsidR="003E1B1E" w:rsidP="00845F84" w:rsidRDefault="003E1B1E" w14:paraId="60D6A9EE" w14:textId="77777777"/>
    <w:p w:rsidR="00621DFD" w:rsidP="00845F84" w:rsidRDefault="00761A9E" w14:paraId="624158E8" w14:textId="1DA54E5B">
      <w:r>
        <w:t>Jokaiselle asukkaalle laaditaan henkilökohtainen palvelu- ja kuntoutussuunnitelma sekä itsemäär</w:t>
      </w:r>
      <w:r w:rsidR="00FE6C67">
        <w:t>ä</w:t>
      </w:r>
      <w:r>
        <w:t xml:space="preserve">ämisoikeussuunnitelma. </w:t>
      </w:r>
      <w:r w:rsidR="00621DFD">
        <w:t>Työ- ja päivätoiminta toteutuu Leväniemessä ja Karvion kylällä</w:t>
      </w:r>
      <w:r w:rsidR="00DD0B47">
        <w:t xml:space="preserve"> sijaitsevassa työ</w:t>
      </w:r>
      <w:r w:rsidR="00816E4F">
        <w:t xml:space="preserve">paja Koskelossa. </w:t>
      </w:r>
      <w:r w:rsidR="00621DFD">
        <w:t xml:space="preserve"> </w:t>
      </w:r>
    </w:p>
    <w:p w:rsidR="00621DFD" w:rsidP="00845F84" w:rsidRDefault="00621DFD" w14:paraId="18B60DD3" w14:textId="77777777"/>
    <w:p w:rsidR="00277491" w:rsidP="0052525C" w:rsidRDefault="0045696E" w14:paraId="7F21F499" w14:textId="4977CC72">
      <w:r w:rsidR="0045696E">
        <w:rPr/>
        <w:t>Palveluita tuotetaan ostopalveluna</w:t>
      </w:r>
      <w:r w:rsidR="00317E49">
        <w:rPr/>
        <w:t xml:space="preserve"> palvelusetelillä</w:t>
      </w:r>
      <w:r w:rsidR="00E82903">
        <w:rPr/>
        <w:t xml:space="preserve"> ja suorahankintana</w:t>
      </w:r>
      <w:r w:rsidR="006C2F6D">
        <w:rPr/>
        <w:t xml:space="preserve">. </w:t>
      </w:r>
      <w:r w:rsidR="00AE2DAF">
        <w:rPr/>
        <w:t>Asuk</w:t>
      </w:r>
      <w:r w:rsidR="006C2F6D">
        <w:rPr/>
        <w:t xml:space="preserve">kaiden palvelut tuotetaan </w:t>
      </w:r>
      <w:r w:rsidR="422034FB">
        <w:rPr/>
        <w:t xml:space="preserve">jokaisen asukkaan </w:t>
      </w:r>
      <w:r w:rsidR="422034FB">
        <w:rPr/>
        <w:t>oman</w:t>
      </w:r>
      <w:r w:rsidR="422034FB">
        <w:rPr/>
        <w:t xml:space="preserve"> </w:t>
      </w:r>
      <w:r w:rsidR="00277491">
        <w:rPr/>
        <w:t xml:space="preserve">sopimuksen perusteella. </w:t>
      </w:r>
      <w:r w:rsidR="00024482">
        <w:rPr/>
        <w:t>Alihankintapalveluita ei käytetä</w:t>
      </w:r>
      <w:r w:rsidR="00553516">
        <w:rPr/>
        <w:t xml:space="preserve"> </w:t>
      </w:r>
      <w:r w:rsidR="00AE2DAF">
        <w:rPr/>
        <w:t>asuk</w:t>
      </w:r>
      <w:r w:rsidR="00553516">
        <w:rPr/>
        <w:t>astyössä</w:t>
      </w:r>
      <w:r w:rsidR="00024482">
        <w:rPr/>
        <w:t xml:space="preserve">. </w:t>
      </w:r>
      <w:r w:rsidR="00AE2DAF">
        <w:rPr/>
        <w:t>Asuk</w:t>
      </w:r>
      <w:r w:rsidR="00C64C42">
        <w:rPr/>
        <w:t>kaat ostavat itse tarvitsemansa muut palvelut esim</w:t>
      </w:r>
      <w:r w:rsidR="00EF4072">
        <w:rPr/>
        <w:t>.</w:t>
      </w:r>
      <w:r w:rsidR="00C64C42">
        <w:rPr/>
        <w:t xml:space="preserve"> jalka</w:t>
      </w:r>
      <w:r w:rsidR="00CF324A">
        <w:rPr/>
        <w:t>hoitopalvelut</w:t>
      </w:r>
      <w:r w:rsidR="007B5DB8">
        <w:rPr/>
        <w:t xml:space="preserve"> ja kampaamopalvelut.</w:t>
      </w:r>
      <w:r w:rsidR="00CF324A">
        <w:rPr/>
        <w:t xml:space="preserve"> </w:t>
      </w:r>
      <w:r w:rsidR="00816E4F">
        <w:rPr/>
        <w:t xml:space="preserve">Palvelut tuotetaan lähipalveluina Pohjois-Karjalan hyvinvointialueella. </w:t>
      </w:r>
      <w:r w:rsidR="00AE2DAF">
        <w:rPr/>
        <w:t>Asuk</w:t>
      </w:r>
      <w:r w:rsidR="00816E4F">
        <w:rPr/>
        <w:t>kaita on usea</w:t>
      </w:r>
      <w:r w:rsidR="007B5DB8">
        <w:rPr/>
        <w:t>lta</w:t>
      </w:r>
      <w:r w:rsidR="00816E4F">
        <w:rPr/>
        <w:t xml:space="preserve"> hyvinvointialuee</w:t>
      </w:r>
      <w:r w:rsidR="007B5DB8">
        <w:rPr/>
        <w:t>lta.</w:t>
      </w:r>
    </w:p>
    <w:p w:rsidR="00277491" w:rsidP="0052525C" w:rsidRDefault="00277491" w14:paraId="3A8345BB" w14:textId="77777777"/>
    <w:p w:rsidR="00C55FDD" w:rsidP="00AA3D9F" w:rsidRDefault="00C55FDD" w14:paraId="4F71E6B9" w14:textId="77777777"/>
    <w:p w:rsidR="00C55FDD" w:rsidP="00C55FDD" w:rsidRDefault="00EE2741" w14:paraId="10BF90B0" w14:textId="56E84122">
      <w:pPr>
        <w:pStyle w:val="Otsikko2"/>
        <w:rPr/>
      </w:pPr>
      <w:bookmarkStart w:name="_Toc1285074372" w:id="1301070721"/>
      <w:r w:rsidR="00EE2741">
        <w:rPr/>
        <w:t>Arvot ja toimintaperiaatteet</w:t>
      </w:r>
      <w:bookmarkEnd w:id="1301070721"/>
    </w:p>
    <w:p w:rsidR="00EE2741" w:rsidP="00EE2741" w:rsidRDefault="00EE2741" w14:paraId="5101F843" w14:textId="77777777"/>
    <w:p w:rsidR="0034469B" w:rsidP="00EE2741" w:rsidRDefault="00D6334A" w14:paraId="461702FE" w14:textId="691CFF36">
      <w:r w:rsidRPr="00D6334A">
        <w:t>Sosiaalihuollon palveluiden tulee toteuttaa sosiaalihuollon lainsäädännön keskeisiä periaatteita</w:t>
      </w:r>
      <w:r w:rsidRPr="007C77A6">
        <w:t xml:space="preserve">. Palveluiden tulee edistää ja ylläpitää hyvinvointia sekä sosiaalista turvallisuutta, vähentää eriarvoisuutta ja edistää osallisuutta, turvata yhdenvertaisin perustein tarpeenmukaiset, riittävät ja laadukkaat sosiaalipalvelut sekä muut hyvinvointia edistävät toimenpiteet, edistää </w:t>
      </w:r>
      <w:r w:rsidRPr="007C77A6" w:rsidR="00AE2DAF">
        <w:t>asuk</w:t>
      </w:r>
      <w:r w:rsidRPr="007C77A6">
        <w:t xml:space="preserve">askeskeisyyttä sekä </w:t>
      </w:r>
      <w:r w:rsidRPr="007C77A6" w:rsidR="00AE2DAF">
        <w:t>asuk</w:t>
      </w:r>
      <w:r w:rsidRPr="007C77A6">
        <w:t>kaan oikeutta hyvään palveluun ja kohteluun sosiaalihuollossa.</w:t>
      </w:r>
      <w:r w:rsidR="005E58BE">
        <w:t xml:space="preserve"> </w:t>
      </w:r>
      <w:r w:rsidRPr="00D6334A">
        <w:t xml:space="preserve"> </w:t>
      </w:r>
    </w:p>
    <w:p w:rsidR="0034469B" w:rsidP="00EE2741" w:rsidRDefault="0034469B" w14:paraId="0B7559A1" w14:textId="77777777"/>
    <w:p w:rsidR="00D6334A" w:rsidP="00EE2741" w:rsidRDefault="00D6334A" w14:paraId="776D3401" w14:textId="2FFC1FF9">
      <w:r w:rsidRPr="00D6334A">
        <w:t>Leväniemen toimintaa ohjaavat arvot ovat suvaitsevaisuus, samanarvoisuus, joustavuus, turvallisuus ja yksilöllisyys. Toiminnan perustana ovat Kuntoutus-, koulutus- ja asuntosäätiön säännöt. Säätiön sääntömääräisenä tehtävänä on harjoittaa kaikenlaista vammaisten, vanhusten ja eläkeläisten asumiseen ja palveluihin liittyvää yleishyödyllistä toimintaa, valmennusta ja koulutusta/ työnohjausta Heinäveden kunnassa. Toiminnan tavoitteet tarkistetaan vuosittain säätiön hallituksen kokouksessa.</w:t>
      </w:r>
    </w:p>
    <w:p w:rsidR="0034469B" w:rsidP="00EE2741" w:rsidRDefault="0034469B" w14:paraId="5F566EED" w14:textId="77777777"/>
    <w:p w:rsidRPr="001F3EDA" w:rsidR="0034469B" w:rsidP="00EE2741" w:rsidRDefault="00237913" w14:paraId="68AB0CF0" w14:textId="511E627C">
      <w:r w:rsidRPr="0605D47D" w:rsidR="00237913">
        <w:rPr>
          <w:b w:val="1"/>
          <w:bCs w:val="1"/>
        </w:rPr>
        <w:t xml:space="preserve">Suvaitsevaiseen </w:t>
      </w:r>
      <w:r w:rsidR="00C324AA">
        <w:rPr/>
        <w:t xml:space="preserve">asuin- ja työpaikkaan jokainen saa tulla omana itsenään. </w:t>
      </w:r>
      <w:r w:rsidR="00FF4DEA">
        <w:rPr/>
        <w:t>Kaikkia kohdellaa</w:t>
      </w:r>
      <w:r w:rsidR="00BB195F">
        <w:rPr/>
        <w:t xml:space="preserve">n </w:t>
      </w:r>
      <w:r w:rsidRPr="0605D47D" w:rsidR="00FF4DEA">
        <w:rPr>
          <w:b w:val="1"/>
          <w:bCs w:val="1"/>
        </w:rPr>
        <w:t>s</w:t>
      </w:r>
      <w:r w:rsidRPr="0605D47D" w:rsidR="00672A48">
        <w:rPr>
          <w:b w:val="1"/>
          <w:bCs w:val="1"/>
        </w:rPr>
        <w:t xml:space="preserve">amanarvoisina </w:t>
      </w:r>
      <w:r w:rsidR="00134281">
        <w:rPr/>
        <w:t>riippumatta elämäntilanteesta, uskonnosta, kulttuurista</w:t>
      </w:r>
      <w:r w:rsidR="002E10E5">
        <w:rPr/>
        <w:t xml:space="preserve">, kansalaisuudesta tai yhteiskunnallisesta asemasta. </w:t>
      </w:r>
      <w:r w:rsidR="00BB195F">
        <w:rPr/>
        <w:t xml:space="preserve">Kaikessa toiminnassa noudatetaan </w:t>
      </w:r>
      <w:r w:rsidRPr="0605D47D" w:rsidR="00BB195F">
        <w:rPr>
          <w:b w:val="1"/>
          <w:bCs w:val="1"/>
        </w:rPr>
        <w:t xml:space="preserve">joustavuutta </w:t>
      </w:r>
      <w:r w:rsidR="008C619C">
        <w:rPr/>
        <w:t xml:space="preserve">jokaisen </w:t>
      </w:r>
      <w:r w:rsidR="00BD7B1F">
        <w:rPr/>
        <w:t xml:space="preserve">asukkaan pienistä valinnoista aina hallintoon asti. Tämä on mahdollista </w:t>
      </w:r>
      <w:r w:rsidR="00F3043A">
        <w:rPr/>
        <w:t>tiiviissä</w:t>
      </w:r>
      <w:r w:rsidR="006F0B46">
        <w:rPr/>
        <w:t xml:space="preserve">, </w:t>
      </w:r>
      <w:r w:rsidR="00AB2BB4">
        <w:rPr/>
        <w:t xml:space="preserve">fyysisesti ja henkisesti </w:t>
      </w:r>
      <w:r w:rsidRPr="0605D47D" w:rsidR="00F3043A">
        <w:rPr>
          <w:b w:val="1"/>
          <w:bCs w:val="1"/>
        </w:rPr>
        <w:t>turvallisessa</w:t>
      </w:r>
      <w:r w:rsidR="001F3EDA">
        <w:rPr/>
        <w:t xml:space="preserve"> asuinympäristössä</w:t>
      </w:r>
      <w:r w:rsidR="00452C6F">
        <w:rPr/>
        <w:t xml:space="preserve">, jossa hyvä vuorovaikutus on kaiken toiminnan </w:t>
      </w:r>
      <w:r w:rsidR="00452C6F">
        <w:rPr/>
        <w:t xml:space="preserve">ydin. </w:t>
      </w:r>
      <w:r w:rsidR="00932C24">
        <w:rPr/>
        <w:t xml:space="preserve">Yhteisöllisessä </w:t>
      </w:r>
      <w:r w:rsidR="00960422">
        <w:rPr/>
        <w:t xml:space="preserve">ympäristössä on mahdollisuudet tukea </w:t>
      </w:r>
      <w:r w:rsidR="00FC609B">
        <w:rPr/>
        <w:t xml:space="preserve">jokaisen itsemääräämisoikeutta ja </w:t>
      </w:r>
      <w:r w:rsidRPr="0605D47D" w:rsidR="00FC609B">
        <w:rPr>
          <w:b w:val="1"/>
          <w:bCs w:val="1"/>
        </w:rPr>
        <w:t xml:space="preserve">yksilöllisyyttä. </w:t>
      </w:r>
      <w:r w:rsidR="00D008CD">
        <w:rPr/>
        <w:t xml:space="preserve"> </w:t>
      </w:r>
    </w:p>
    <w:p w:rsidR="0605D47D" w:rsidRDefault="0605D47D" w14:paraId="0BFC3E99" w14:textId="72E96129"/>
    <w:p w:rsidR="0605D47D" w:rsidRDefault="0605D47D" w14:paraId="30B0EC2D" w14:textId="769D7BD0"/>
    <w:p w:rsidR="00FD7A70" w:rsidP="00554472" w:rsidRDefault="00AE2DAF" w14:paraId="4FC73DAC" w14:textId="022F8CF9">
      <w:pPr>
        <w:pStyle w:val="Otsikko1"/>
        <w:rPr/>
      </w:pPr>
      <w:bookmarkStart w:name="_Toc1897852384" w:id="478174784"/>
      <w:r w:rsidR="00AE2DAF">
        <w:rPr/>
        <w:t>Asuk</w:t>
      </w:r>
      <w:r w:rsidR="00320588">
        <w:rPr/>
        <w:t>as- ja potilasturvallisuus</w:t>
      </w:r>
      <w:bookmarkEnd w:id="478174784"/>
    </w:p>
    <w:p w:rsidR="00BD6629" w:rsidP="00BD6629" w:rsidRDefault="00BD6629" w14:paraId="213D3BD3" w14:textId="77777777"/>
    <w:p w:rsidRPr="00BD6629" w:rsidR="00BD6629" w:rsidP="00BD6629" w:rsidRDefault="00BD6629" w14:paraId="62A34D85" w14:textId="77777777"/>
    <w:p w:rsidR="00554472" w:rsidP="00E97B71" w:rsidRDefault="00343D42" w14:paraId="1164F91E" w14:textId="7F320AE8">
      <w:pPr>
        <w:pStyle w:val="Otsikko2"/>
        <w:rPr/>
      </w:pPr>
      <w:bookmarkStart w:name="_Toc334313981" w:id="910685810"/>
      <w:r w:rsidR="00343D42">
        <w:rPr/>
        <w:t>Palveluiden laadulliset edellytykset</w:t>
      </w:r>
      <w:bookmarkEnd w:id="910685810"/>
    </w:p>
    <w:p w:rsidR="005144A9" w:rsidP="005144A9" w:rsidRDefault="005144A9" w14:paraId="4458E928" w14:textId="77777777"/>
    <w:p w:rsidR="00CB3DE9" w:rsidP="005144A9" w:rsidRDefault="00CB3DE9" w14:paraId="72B1438B" w14:textId="77777777"/>
    <w:p w:rsidR="00961DB0" w:rsidP="005144A9" w:rsidRDefault="00CE1892" w14:paraId="12667730" w14:textId="331761AD">
      <w:r>
        <w:t xml:space="preserve">Leväniemen </w:t>
      </w:r>
      <w:r w:rsidR="00574DE5">
        <w:t>laadun</w:t>
      </w:r>
      <w:r w:rsidR="00EC5BC3">
        <w:t>valvonnan tavoitteena on</w:t>
      </w:r>
      <w:r w:rsidR="00B30978">
        <w:t>, että asukkaamme saavat tarpeitaan vastaavaa</w:t>
      </w:r>
      <w:r w:rsidR="005A1AC6">
        <w:t>, laadukasta</w:t>
      </w:r>
      <w:r w:rsidR="00EB6FEB">
        <w:t xml:space="preserve"> </w:t>
      </w:r>
      <w:r w:rsidR="00496AE0">
        <w:t>palvelua.</w:t>
      </w:r>
      <w:r w:rsidR="005A1AC6">
        <w:t xml:space="preserve"> Laatu voidaan päivittäin havaita siinä, miten </w:t>
      </w:r>
      <w:r w:rsidR="0085788F">
        <w:t>asukkaiden yksilöllisesti asetetut tavoitteet saavutetaan. Jollekulle laatu voi</w:t>
      </w:r>
      <w:r w:rsidR="00B9077D">
        <w:t xml:space="preserve"> olla sitä, että hän pääsee muuttamaan kevyempien palveluiden piiriin. Toiselle taas sitä, että toimintakyky säilyy </w:t>
      </w:r>
      <w:r w:rsidR="007C4D8F">
        <w:t>riittävänä</w:t>
      </w:r>
      <w:r w:rsidR="006E063C">
        <w:t xml:space="preserve"> </w:t>
      </w:r>
      <w:r w:rsidR="00735FBF">
        <w:t xml:space="preserve">– </w:t>
      </w:r>
      <w:r w:rsidR="00D01976">
        <w:t xml:space="preserve">aina </w:t>
      </w:r>
      <w:r w:rsidR="00F82E12">
        <w:t>laadukkaaseen</w:t>
      </w:r>
      <w:r w:rsidR="00961DB0">
        <w:t xml:space="preserve"> saattohoitoon asti</w:t>
      </w:r>
      <w:r w:rsidR="00D01976">
        <w:t>.</w:t>
      </w:r>
    </w:p>
    <w:p w:rsidR="00961DB0" w:rsidP="005144A9" w:rsidRDefault="00961DB0" w14:paraId="476A9BDA" w14:textId="77777777"/>
    <w:p w:rsidR="00CB3DE9" w:rsidP="005144A9" w:rsidRDefault="00BB23D8" w14:paraId="6044352D" w14:textId="1FFBC31C">
      <w:r>
        <w:t xml:space="preserve">Laatujärjestelmän perusteena ovat </w:t>
      </w:r>
      <w:r w:rsidR="009E30F9">
        <w:t>yhteisesti sovitut tavoitteet toiminnalle</w:t>
      </w:r>
      <w:r w:rsidR="00390E5A">
        <w:t>, IMS-järjestelmästä löytyvät</w:t>
      </w:r>
      <w:r w:rsidR="001028B2">
        <w:t xml:space="preserve"> työohjeet ja ammattimainen johtaminen </w:t>
      </w:r>
      <w:r w:rsidR="002A1A7B">
        <w:t xml:space="preserve">kaikilla sen tasoilla. Päivittäiskirjaaminen on tärkeä osa laadunhallintaa. </w:t>
      </w:r>
      <w:r w:rsidR="00200D17">
        <w:t xml:space="preserve">Leväniemessä </w:t>
      </w:r>
      <w:r w:rsidR="00654D96">
        <w:t>on otettu</w:t>
      </w:r>
      <w:r w:rsidR="00200D17">
        <w:t xml:space="preserve"> käyttöön </w:t>
      </w:r>
      <w:r w:rsidR="0024394D">
        <w:t xml:space="preserve">VAT-mittaristo, jonka avulla voidaan moniammatillisesti </w:t>
      </w:r>
      <w:r w:rsidR="00F215BB">
        <w:t xml:space="preserve">mitata ja seurata asukkaiden toimintakykyä. </w:t>
      </w:r>
    </w:p>
    <w:p w:rsidR="00272CC0" w:rsidP="005144A9" w:rsidRDefault="00272CC0" w14:paraId="63FE8721" w14:textId="77777777"/>
    <w:p w:rsidR="00272CC0" w:rsidP="005144A9" w:rsidRDefault="00272CC0" w14:paraId="3A5993EA" w14:textId="0B115814">
      <w:r>
        <w:t xml:space="preserve">Palveluiden laadun toteutumista seurataan myös </w:t>
      </w:r>
      <w:r w:rsidR="00042E8C">
        <w:t xml:space="preserve">säännöllisten palautekyselyiden avulla. Palautetta on mahdollista antaa </w:t>
      </w:r>
      <w:r w:rsidR="00013A82">
        <w:t>jatkuvasti, jonka lisäksi vuosittain suoritetaan palautekyselyt asukkaille, omaisille ja asukkaiden hyvinvointialueille. Henkilökun</w:t>
      </w:r>
      <w:r w:rsidR="00F37025">
        <w:t>ta saa vastata mm. hyvinvointikyselyyn vuosittain. Palaut</w:t>
      </w:r>
      <w:r w:rsidR="00735FBF">
        <w:t>e käsitellään johtoryhmässä ja yksiköissä</w:t>
      </w:r>
      <w:r w:rsidR="00654D96">
        <w:t>.</w:t>
      </w:r>
      <w:r w:rsidR="00735FBF">
        <w:t xml:space="preserve"> </w:t>
      </w:r>
    </w:p>
    <w:p w:rsidR="00FE5ADA" w:rsidP="005144A9" w:rsidRDefault="00FE5ADA" w14:paraId="22038F57" w14:textId="77777777"/>
    <w:p w:rsidR="00735FBF" w:rsidP="005144A9" w:rsidRDefault="00735FBF" w14:paraId="716247AA" w14:textId="5A0694C6">
      <w:r>
        <w:t xml:space="preserve">Laki kehitysvammaisten erityishuollosta </w:t>
      </w:r>
      <w:r w:rsidR="00903007">
        <w:t>381/2016</w:t>
      </w:r>
      <w:r w:rsidR="008416BD">
        <w:t xml:space="preserve"> edellyttää, että erityishuolto toteutetaan </w:t>
      </w:r>
      <w:r w:rsidR="0076536A">
        <w:t xml:space="preserve">asukkaan itsemääräämisoikeutta vahvistaen ja </w:t>
      </w:r>
      <w:r w:rsidR="00C36668">
        <w:t xml:space="preserve">rajoitustoimia välttäen. </w:t>
      </w:r>
    </w:p>
    <w:p w:rsidR="006E4D3A" w:rsidP="005144A9" w:rsidRDefault="006E4D3A" w14:paraId="2FECEAC9" w14:textId="77777777"/>
    <w:p w:rsidR="00735FBF" w:rsidP="005144A9" w:rsidRDefault="00735FBF" w14:paraId="53D0797D" w14:textId="77777777"/>
    <w:p w:rsidRPr="005144A9" w:rsidR="006E4D3A" w:rsidP="006E4D3A" w:rsidRDefault="006E4D3A" w14:paraId="77C4B998" w14:textId="04C48643">
      <w:pPr>
        <w:pStyle w:val="Otsikko2"/>
        <w:rPr/>
      </w:pPr>
      <w:bookmarkStart w:name="_Toc1413324003" w:id="1058640315"/>
      <w:r w:rsidR="006E4D3A">
        <w:rPr/>
        <w:t>Vastuu palveluiden laadusta</w:t>
      </w:r>
      <w:bookmarkEnd w:id="1058640315"/>
    </w:p>
    <w:p w:rsidR="00931E6F" w:rsidP="00931E6F" w:rsidRDefault="00931E6F" w14:paraId="417A6FBD" w14:textId="77777777"/>
    <w:p w:rsidR="00931E6F" w:rsidP="00931E6F" w:rsidRDefault="00931E6F" w14:paraId="32B70E6D" w14:textId="63EA0B0F">
      <w:r w:rsidRPr="00931E6F">
        <w:t>Omavalvontasuunnitelma laaditaan toimintayksikön johdon ja henkilökunnan yhteistyönä. Omavalvonnan eri osa-alueiden vastuuhenkilöitä ovat kunkin yksikön / toiminnon esi</w:t>
      </w:r>
      <w:r w:rsidR="00785B53">
        <w:t>henkilöt</w:t>
      </w:r>
      <w:r w:rsidRPr="00931E6F">
        <w:t xml:space="preserve"> tai nimetyt vastuuhenkilöt. Omavalvontasuunnitelma perustuu yksiköiden toimintatapa- ja työohjeisiin. Se on tiivistelmä Leväniemen kirjallisesta ohjeistuksesta. Yksiköissä on nimetty laatuvastaavat. He vastaavat yhteistyössä kunkin yksikön esi</w:t>
      </w:r>
      <w:r w:rsidR="00785B53">
        <w:t>henkilön</w:t>
      </w:r>
      <w:r w:rsidRPr="00931E6F">
        <w:t xml:space="preserve"> kanssa siitä, että ohjeistus on riittävä ja ajantasainen. Omavalvonnan suunnittelusta ja seurannasta vastaa toimitusjohtaja.</w:t>
      </w:r>
    </w:p>
    <w:p w:rsidR="0015381C" w:rsidP="00931E6F" w:rsidRDefault="0015381C" w14:paraId="7AE000B3" w14:textId="77777777"/>
    <w:p w:rsidR="00C007DC" w:rsidP="00931E6F" w:rsidRDefault="0015381C" w14:paraId="7CD8F758" w14:textId="041DB122">
      <w:r w:rsidR="0015381C">
        <w:rPr/>
        <w:t>Toimitusjohtaja</w:t>
      </w:r>
      <w:r w:rsidR="499917FA">
        <w:rPr/>
        <w:t>:</w:t>
      </w:r>
      <w:r w:rsidR="0015381C">
        <w:rPr/>
        <w:t xml:space="preserve"> Heli Lavikainen</w:t>
      </w:r>
    </w:p>
    <w:p w:rsidR="0015381C" w:rsidP="00931E6F" w:rsidRDefault="0015381C" w14:paraId="77F07218" w14:textId="52DFCCCB">
      <w:r w:rsidR="0015381C">
        <w:rPr/>
        <w:t>Kehitysjohtaja</w:t>
      </w:r>
      <w:r w:rsidR="584AE8EC">
        <w:rPr/>
        <w:t>:</w:t>
      </w:r>
      <w:r w:rsidR="0015381C">
        <w:rPr/>
        <w:t xml:space="preserve"> Johanna Naakka </w:t>
      </w:r>
    </w:p>
    <w:p w:rsidR="00B1388E" w:rsidP="00931E6F" w:rsidRDefault="00806059" w14:paraId="23BD33D7" w14:textId="20703D46">
      <w:r w:rsidR="00806059">
        <w:rPr/>
        <w:t>Talouspäällikkö</w:t>
      </w:r>
      <w:r w:rsidR="1D5B18FB">
        <w:rPr/>
        <w:t>:</w:t>
      </w:r>
      <w:r w:rsidR="00B1388E">
        <w:rPr/>
        <w:t xml:space="preserve"> Päivi Karvonen</w:t>
      </w:r>
    </w:p>
    <w:p w:rsidR="00806059" w:rsidP="00931E6F" w:rsidRDefault="00B1388E" w14:paraId="078C0234" w14:textId="3F8F388C">
      <w:r w:rsidR="00B1388E">
        <w:rPr/>
        <w:t>Sosiaaliohjaaja</w:t>
      </w:r>
      <w:r w:rsidR="5148DF8D">
        <w:rPr/>
        <w:t>:</w:t>
      </w:r>
      <w:r w:rsidR="00B1388E">
        <w:rPr/>
        <w:t xml:space="preserve"> Salla Rissanen </w:t>
      </w:r>
    </w:p>
    <w:p w:rsidR="0015381C" w:rsidP="00931E6F" w:rsidRDefault="0047339D" w14:paraId="158FA4F3" w14:textId="7F7DE0FC">
      <w:r>
        <w:t>Asumisenohjaus</w:t>
      </w:r>
      <w:r w:rsidR="005B39BA">
        <w:t>:</w:t>
      </w:r>
      <w:r>
        <w:t xml:space="preserve"> vastaava sairaanhoitaja Jonna Ahlroos</w:t>
      </w:r>
    </w:p>
    <w:p w:rsidR="0047339D" w:rsidP="00931E6F" w:rsidRDefault="0081789E" w14:paraId="383D0288" w14:textId="3E48875D">
      <w:r>
        <w:t>Työ-, päivä ja vapaa-ajantoiminta</w:t>
      </w:r>
      <w:r w:rsidR="005B39BA">
        <w:t>:</w:t>
      </w:r>
      <w:r>
        <w:t xml:space="preserve"> vastaava ohjaaja Tauno Koriala</w:t>
      </w:r>
    </w:p>
    <w:p w:rsidR="00C007DC" w:rsidP="00931E6F" w:rsidRDefault="001F26B6" w14:paraId="53C23049" w14:textId="01F9FD61">
      <w:r w:rsidR="001F26B6">
        <w:rPr/>
        <w:t>Ruokapalvelut</w:t>
      </w:r>
      <w:r w:rsidR="005B39BA">
        <w:rPr/>
        <w:t>:</w:t>
      </w:r>
      <w:r w:rsidR="00C45923">
        <w:rPr/>
        <w:t xml:space="preserve"> </w:t>
      </w:r>
      <w:r w:rsidR="5F006411">
        <w:rPr/>
        <w:t>lähi</w:t>
      </w:r>
      <w:r w:rsidR="00C45923">
        <w:rPr/>
        <w:t>esihenkilö</w:t>
      </w:r>
      <w:r w:rsidR="001F26B6">
        <w:rPr/>
        <w:t xml:space="preserve"> </w:t>
      </w:r>
      <w:r w:rsidR="00A861A1">
        <w:rPr/>
        <w:t>Satu Tuovinen</w:t>
      </w:r>
    </w:p>
    <w:p w:rsidR="00A861A1" w:rsidP="00931E6F" w:rsidRDefault="00A861A1" w14:paraId="3568BF84" w14:textId="6562AFD0">
      <w:r w:rsidR="00A861A1">
        <w:rPr/>
        <w:t>Puhtaanapito ja kiinteistöhuolto</w:t>
      </w:r>
      <w:r w:rsidR="005B39BA">
        <w:rPr/>
        <w:t>:</w:t>
      </w:r>
      <w:r w:rsidR="00A861A1">
        <w:rPr/>
        <w:t xml:space="preserve"> </w:t>
      </w:r>
      <w:r w:rsidR="3183059A">
        <w:rPr/>
        <w:t>lähi</w:t>
      </w:r>
      <w:r w:rsidR="00A861A1">
        <w:rPr/>
        <w:t>esihenkilö Merja Kinanen</w:t>
      </w:r>
    </w:p>
    <w:p w:rsidRPr="00931E6F" w:rsidR="00C16FE8" w:rsidP="00931E6F" w:rsidRDefault="00C16FE8" w14:paraId="148D0BCB" w14:textId="77777777"/>
    <w:p w:rsidR="00E97B71" w:rsidP="00E97B71" w:rsidRDefault="00E97B71" w14:paraId="42EAEBF8" w14:textId="77777777"/>
    <w:p w:rsidR="0079328C" w:rsidP="0079328C" w:rsidRDefault="00AE2DAF" w14:paraId="6C4A1BD3" w14:textId="2E2139B4">
      <w:pPr>
        <w:pStyle w:val="Otsikko2"/>
        <w:rPr/>
      </w:pPr>
      <w:bookmarkStart w:name="_Toc1334669385" w:id="623034284"/>
      <w:r w:rsidR="00AE2DAF">
        <w:rPr/>
        <w:t>Asuk</w:t>
      </w:r>
      <w:r w:rsidR="004E70EA">
        <w:rPr/>
        <w:t>kaan aseman ja oikeuksien toteutumisen varmistaminen</w:t>
      </w:r>
      <w:bookmarkEnd w:id="623034284"/>
    </w:p>
    <w:p w:rsidR="00BD617D" w:rsidP="00BD617D" w:rsidRDefault="00BD617D" w14:paraId="7D8A3325" w14:textId="77777777"/>
    <w:p w:rsidR="00BB60B9" w:rsidP="00BD617D" w:rsidRDefault="00AE2DAF" w14:paraId="4DF79A1F" w14:textId="14CC6008">
      <w:r>
        <w:t>Asuk</w:t>
      </w:r>
      <w:r w:rsidR="00BB60B9">
        <w:t>kaat on jaettu</w:t>
      </w:r>
      <w:r w:rsidR="00873514">
        <w:t xml:space="preserve"> asumis</w:t>
      </w:r>
      <w:r w:rsidR="00BF1892">
        <w:t>en</w:t>
      </w:r>
      <w:r w:rsidR="00873514">
        <w:t>ohjauksen kolmen tiimin alle. Tiimei</w:t>
      </w:r>
      <w:r w:rsidR="00C2778F">
        <w:t xml:space="preserve">ssä on </w:t>
      </w:r>
      <w:r w:rsidR="00823258">
        <w:t>vakituinen</w:t>
      </w:r>
      <w:r w:rsidR="00C2778F">
        <w:t xml:space="preserve"> henkilökunta, mikä varmistaa sen, että omat </w:t>
      </w:r>
      <w:r>
        <w:t>asuk</w:t>
      </w:r>
      <w:r w:rsidR="00C2778F">
        <w:t xml:space="preserve">kaat tulevat tutuiksi. </w:t>
      </w:r>
      <w:r>
        <w:t>Asuk</w:t>
      </w:r>
      <w:r w:rsidR="00C2778F">
        <w:t xml:space="preserve">kaat kohdataan päivittäin ja heitä </w:t>
      </w:r>
      <w:r w:rsidR="00B75234">
        <w:t>kannustetaan tuomaan ajatuksiaan</w:t>
      </w:r>
      <w:r w:rsidR="00D74985">
        <w:t xml:space="preserve"> ja huoliaan</w:t>
      </w:r>
      <w:r w:rsidR="00B75234">
        <w:t xml:space="preserve"> </w:t>
      </w:r>
      <w:r w:rsidR="00D43BC3">
        <w:t>henkilökunnalle.</w:t>
      </w:r>
      <w:r w:rsidR="00D74985">
        <w:t xml:space="preserve"> Näin havaitaan helposti, jos </w:t>
      </w:r>
      <w:r>
        <w:t>asuk</w:t>
      </w:r>
      <w:r w:rsidR="00D74985">
        <w:t>kaan hoidon tai palveluiden tarve on muuttunut</w:t>
      </w:r>
      <w:r w:rsidR="00CF3ECB">
        <w:t>. H</w:t>
      </w:r>
      <w:r w:rsidR="00B66C90">
        <w:t xml:space="preserve">änet voidaan tarvittaessa ohjata edelleen </w:t>
      </w:r>
      <w:r w:rsidR="00CF3ECB">
        <w:t xml:space="preserve">esimerkiksi terveydenhuollon palveluihin, jos palvelua ei pysty tarjoamaan Leväniemessä. </w:t>
      </w:r>
    </w:p>
    <w:p w:rsidR="00BB60B9" w:rsidP="00BD617D" w:rsidRDefault="00BB60B9" w14:paraId="7587AB49" w14:textId="77777777"/>
    <w:p w:rsidR="006C372C" w:rsidP="00BD617D" w:rsidRDefault="00BD617D" w14:paraId="073B1150" w14:textId="42DE3BFC">
      <w:r w:rsidRPr="00BD617D">
        <w:t xml:space="preserve">Leväniemen toimintakeskuksessa </w:t>
      </w:r>
      <w:r w:rsidR="00AE2DAF">
        <w:t>asuk</w:t>
      </w:r>
      <w:r w:rsidRPr="00BD617D">
        <w:t xml:space="preserve">kaita ja omaisia kohdellaan kaikissa tilanteissa ystävällisesti ja arvostavasti. </w:t>
      </w:r>
      <w:r w:rsidR="00AE2DAF">
        <w:t>Asuk</w:t>
      </w:r>
      <w:r w:rsidRPr="00242463" w:rsidR="00242463">
        <w:t>kaiden vuorokausirytmi ja omat toiveet huomioidaan kaikessa päivittäisessä toiminnassa, mm</w:t>
      </w:r>
      <w:r w:rsidR="00DF7463">
        <w:t>.</w:t>
      </w:r>
      <w:r w:rsidRPr="00242463" w:rsidR="00242463">
        <w:t xml:space="preserve"> hän saa päättää omasta pukeutumisesta. Voi myös itse päättää osallistuuko yhteisiin tapahtumiin. </w:t>
      </w:r>
      <w:r w:rsidR="00AE2DAF">
        <w:t>Asuk</w:t>
      </w:r>
      <w:r w:rsidRPr="00242463" w:rsidR="00242463">
        <w:t>kaan asioita käsitellään luottamuksellisesti ja yksityisyyttä kunnioittaen</w:t>
      </w:r>
      <w:r w:rsidR="009A3D28">
        <w:t>.</w:t>
      </w:r>
      <w:r w:rsidR="00AA17B0">
        <w:t xml:space="preserve"> </w:t>
      </w:r>
      <w:r w:rsidR="00AE2DAF">
        <w:t>Asuk</w:t>
      </w:r>
      <w:r w:rsidR="007227E2">
        <w:t>kai</w:t>
      </w:r>
      <w:r w:rsidR="009B6B13">
        <w:t>ta</w:t>
      </w:r>
      <w:r w:rsidR="007227E2">
        <w:t xml:space="preserve"> ja heidän omaisiaan kannustetaan ottamaan yhteyttä henkilökuntaan kaikissa asioissa. </w:t>
      </w:r>
    </w:p>
    <w:p w:rsidR="006C372C" w:rsidP="00BD617D" w:rsidRDefault="006C372C" w14:paraId="13A59A23" w14:textId="77777777"/>
    <w:p w:rsidR="00BD617D" w:rsidP="005B213C" w:rsidRDefault="00BD617D" w14:paraId="019E1CD4" w14:textId="496CCEE4">
      <w:r w:rsidR="00BD617D">
        <w:rPr/>
        <w:t xml:space="preserve">Mikäli työntekijä kohtelee asukasta epäasiallisesti ja toinen työntekijä havaitsee tilanteen, on hänen välittömästi puututtava tilanteeseen. Esihenkilö puuttuu aina </w:t>
      </w:r>
      <w:r w:rsidR="00AE2DAF">
        <w:rPr/>
        <w:t>asuk</w:t>
      </w:r>
      <w:r w:rsidR="00BD617D">
        <w:rPr/>
        <w:t xml:space="preserve">kaan epäasialliseen kohteluun ja tarvittaessa ryhtyy työnjohdollisiin toimenpiteisiin. Asia tuodaan myös omaiselle tiedoksi </w:t>
      </w:r>
      <w:r w:rsidR="005B213C">
        <w:rPr/>
        <w:t xml:space="preserve">asukkaan niin toivoessa </w:t>
      </w:r>
      <w:r w:rsidR="00BD617D">
        <w:rPr/>
        <w:t>ja käydään keskustelu tapahtuneesta. Esihenkilö tekee tarvittaessa omaiselle kirjallisen selvityksen tapahtuneesta, joka arkistoidaan myös asukkaan tietoihin.</w:t>
      </w:r>
    </w:p>
    <w:p w:rsidR="00A8526A" w:rsidP="00BD617D" w:rsidRDefault="00A8526A" w14:paraId="40AE583D" w14:textId="77777777"/>
    <w:p w:rsidR="00A8526A" w:rsidP="00BD617D" w:rsidRDefault="006E0837" w14:paraId="5AB39109" w14:textId="53A654A9">
      <w:r>
        <w:t>L</w:t>
      </w:r>
      <w:r w:rsidR="00DB01D9">
        <w:t xml:space="preserve">aissa määritellään </w:t>
      </w:r>
      <w:r w:rsidR="00AE2DAF">
        <w:t>asuk</w:t>
      </w:r>
      <w:r w:rsidR="00DB01D9">
        <w:t xml:space="preserve">kaan </w:t>
      </w:r>
      <w:r w:rsidR="00656D5B">
        <w:t>asema ja oikeudet (L</w:t>
      </w:r>
      <w:r>
        <w:t xml:space="preserve">aki sosiaalihuollon </w:t>
      </w:r>
      <w:r w:rsidR="00AE2DAF">
        <w:t>asuk</w:t>
      </w:r>
      <w:r>
        <w:t xml:space="preserve">kaan asemasta ja oikeuksista </w:t>
      </w:r>
      <w:r w:rsidR="0073324E">
        <w:t>812/200</w:t>
      </w:r>
      <w:r w:rsidR="004933F6">
        <w:t>0</w:t>
      </w:r>
      <w:r w:rsidR="00656D5B">
        <w:t>).</w:t>
      </w:r>
      <w:r w:rsidR="00FE596C">
        <w:t xml:space="preserve"> </w:t>
      </w:r>
      <w:r w:rsidR="00AE2DAF">
        <w:t>Asuk</w:t>
      </w:r>
      <w:r w:rsidR="00562EDF">
        <w:t>kaalla on oi</w:t>
      </w:r>
      <w:r w:rsidR="00176A53">
        <w:t xml:space="preserve">keus hakea muutosta päätökseen. </w:t>
      </w:r>
      <w:r w:rsidR="00AE2DAF">
        <w:t>Asuk</w:t>
      </w:r>
      <w:r w:rsidR="00FE596C">
        <w:t>ka</w:t>
      </w:r>
      <w:r w:rsidR="00EE3760">
        <w:t>a</w:t>
      </w:r>
      <w:r w:rsidR="00FE596C">
        <w:t xml:space="preserve">lla on oikeus </w:t>
      </w:r>
      <w:r w:rsidR="00EE3760">
        <w:t xml:space="preserve">tehdä muistutus </w:t>
      </w:r>
      <w:r w:rsidR="0086341A">
        <w:t>kohtelustaan toimintayksikön vast</w:t>
      </w:r>
      <w:r w:rsidR="00562EDF">
        <w:t>uuhenkilölle</w:t>
      </w:r>
      <w:r w:rsidR="00211259">
        <w:t xml:space="preserve"> tai</w:t>
      </w:r>
      <w:r w:rsidR="00562EDF">
        <w:t xml:space="preserve"> </w:t>
      </w:r>
      <w:r w:rsidR="006A1800">
        <w:t>johtavalle viranhaltijalle</w:t>
      </w:r>
      <w:r w:rsidR="00041976">
        <w:t>.</w:t>
      </w:r>
      <w:r w:rsidR="006A1800">
        <w:t xml:space="preserve"> </w:t>
      </w:r>
      <w:r w:rsidRPr="00393F98" w:rsidR="00393F98">
        <w:t>Rajoittamisista ilmoitetaan kuukausittain Siun soten vammaispalvelujen sosiaalityöntekijälle</w:t>
      </w:r>
      <w:r w:rsidR="00F40CC4">
        <w:t>. K</w:t>
      </w:r>
      <w:r w:rsidR="001F4F07">
        <w:t>antelu</w:t>
      </w:r>
      <w:r w:rsidR="00F40CC4">
        <w:t xml:space="preserve"> osoitetaan</w:t>
      </w:r>
      <w:r w:rsidR="001F4F07">
        <w:t xml:space="preserve"> </w:t>
      </w:r>
      <w:r w:rsidR="006A1800">
        <w:t>valvonnasta vastaav</w:t>
      </w:r>
      <w:r w:rsidR="00B3291F">
        <w:t>a</w:t>
      </w:r>
      <w:r w:rsidR="006A1800">
        <w:t>lle viranomais</w:t>
      </w:r>
      <w:r w:rsidR="00B3291F">
        <w:t>e</w:t>
      </w:r>
      <w:r w:rsidR="006A1800">
        <w:t>lle.</w:t>
      </w:r>
      <w:r w:rsidR="009B713C">
        <w:t xml:space="preserve"> </w:t>
      </w:r>
      <w:r w:rsidR="001F4F07">
        <w:t>Leväniemen henkilökunta avustaa tarvittaessa</w:t>
      </w:r>
      <w:r w:rsidR="00B16741">
        <w:t xml:space="preserve">. </w:t>
      </w:r>
      <w:r w:rsidR="00AE2DAF">
        <w:t>Asuk</w:t>
      </w:r>
      <w:r w:rsidR="00B16741">
        <w:t>as voi asioida myös sosiaaliasianmiehen kanssa, joka auttaa esimerkiksi muis</w:t>
      </w:r>
      <w:r w:rsidR="00735D33">
        <w:t>tu</w:t>
      </w:r>
      <w:r w:rsidR="00025338">
        <w:t>tusten tekemisessä</w:t>
      </w:r>
      <w:r w:rsidR="00F81C79">
        <w:t>.</w:t>
      </w:r>
      <w:r w:rsidR="00025338">
        <w:t xml:space="preserve"> Sosiaaliasiamiehen yhteystiedot löytyvät</w:t>
      </w:r>
      <w:r w:rsidR="007549C9">
        <w:t xml:space="preserve"> Leväniemen yhteisistä tiloista. </w:t>
      </w:r>
      <w:r w:rsidR="00F81C79">
        <w:t xml:space="preserve"> </w:t>
      </w:r>
      <w:r w:rsidR="00B16741">
        <w:t xml:space="preserve"> </w:t>
      </w:r>
    </w:p>
    <w:p w:rsidR="00C04220" w:rsidP="00BD617D" w:rsidRDefault="00C04220" w14:paraId="6F01FCD6" w14:textId="77777777"/>
    <w:p w:rsidR="00D22827" w:rsidP="00C04220" w:rsidRDefault="00084CE8" w14:paraId="6498CF85" w14:textId="261BF28C">
      <w:pPr>
        <w:pStyle w:val="Otsikko3"/>
        <w:rPr/>
      </w:pPr>
      <w:bookmarkStart w:name="_Toc421694695" w:id="1058201094"/>
      <w:r w:rsidR="00084CE8">
        <w:rPr/>
        <w:t>Suunnitelmat</w:t>
      </w:r>
      <w:bookmarkEnd w:id="1058201094"/>
    </w:p>
    <w:p w:rsidR="001E79CA" w:rsidP="00084CE8" w:rsidRDefault="001E79CA" w14:paraId="50E08A18" w14:textId="77777777"/>
    <w:p w:rsidR="001E79CA" w:rsidP="00084CE8" w:rsidRDefault="0079137A" w14:paraId="1D27A445" w14:textId="41C228D9">
      <w:r w:rsidR="0079137A">
        <w:rPr/>
        <w:t>Palvelutarpeen arviointi aloitetaan asukkaan saavuttua Leväniemeen</w:t>
      </w:r>
      <w:r w:rsidR="00FE5161">
        <w:rPr/>
        <w:t xml:space="preserve"> yhdessä hyvinvointialueen työntekijän kanssa. </w:t>
      </w:r>
      <w:r w:rsidR="009F3A39">
        <w:rPr/>
        <w:t>Arvioinnin lähtökohtana on asukkaan ja hänen läheistensä näkemys voimavaroistaan ja niiden vahvistamisesta</w:t>
      </w:r>
      <w:r w:rsidR="004C3D16">
        <w:rPr/>
        <w:t xml:space="preserve">. </w:t>
      </w:r>
      <w:r w:rsidR="001E79CA">
        <w:rPr/>
        <w:t xml:space="preserve">Jokaiselle </w:t>
      </w:r>
      <w:r w:rsidR="001E79CA">
        <w:rPr/>
        <w:t>as</w:t>
      </w:r>
      <w:r w:rsidR="63A10636">
        <w:rPr/>
        <w:t>u</w:t>
      </w:r>
      <w:r w:rsidR="001E79CA">
        <w:rPr/>
        <w:t>kkaalle</w:t>
      </w:r>
      <w:r w:rsidR="001E79CA">
        <w:rPr/>
        <w:t xml:space="preserve"> tehdään yksilöllinen palvelu- ja kuntoutumissuunnitelma yhteistyössä hyvinvointialueen yhteyshenkilön kanssa</w:t>
      </w:r>
      <w:r w:rsidR="001E79CA">
        <w:rPr/>
        <w:t>.</w:t>
      </w:r>
    </w:p>
    <w:p w:rsidR="001E79CA" w:rsidP="00084CE8" w:rsidRDefault="001E79CA" w14:paraId="1AE7C2E9" w14:textId="77777777"/>
    <w:p w:rsidR="00D36305" w:rsidP="00084CE8" w:rsidRDefault="006E397F" w14:paraId="3DCB9040" w14:textId="24DE5339">
      <w:r>
        <w:t>Lev</w:t>
      </w:r>
      <w:r w:rsidR="001E5CD9">
        <w:t>äniemessä on käytössä DomaCare-</w:t>
      </w:r>
      <w:r w:rsidR="00AE2DAF">
        <w:t>asuk</w:t>
      </w:r>
      <w:r w:rsidR="001E5CD9">
        <w:t xml:space="preserve">astietojärjestelmä. </w:t>
      </w:r>
      <w:r w:rsidR="00AE2DAF">
        <w:t>Asuk</w:t>
      </w:r>
      <w:r w:rsidR="0006679F">
        <w:t xml:space="preserve">kaasta kirjataan päivittäin </w:t>
      </w:r>
      <w:r w:rsidR="00E84119">
        <w:t xml:space="preserve">hänen hoitoaan ja ohjaustaan koskeva tieto. </w:t>
      </w:r>
      <w:r w:rsidR="00123BE7">
        <w:t xml:space="preserve">Käytössä on mobiilikirjaus, joten </w:t>
      </w:r>
      <w:r w:rsidR="00A73366">
        <w:t xml:space="preserve">kirjaukset voidaan </w:t>
      </w:r>
      <w:r w:rsidR="001404F5">
        <w:t xml:space="preserve">tehdä yhdessä </w:t>
      </w:r>
      <w:r w:rsidR="00AE2DAF">
        <w:t>asuk</w:t>
      </w:r>
      <w:r w:rsidR="001404F5">
        <w:t>kaan kanssa</w:t>
      </w:r>
      <w:r w:rsidR="00116D96">
        <w:t xml:space="preserve"> </w:t>
      </w:r>
      <w:r w:rsidR="00517417">
        <w:t>välittömästi.</w:t>
      </w:r>
      <w:r w:rsidR="00C32518">
        <w:t xml:space="preserve"> Päivittäiskirjauksista tehdään koonnit neljännesvuosittain.</w:t>
      </w:r>
      <w:r w:rsidR="00224377">
        <w:t xml:space="preserve"> </w:t>
      </w:r>
      <w:r w:rsidR="00AE2DAF">
        <w:t>Asuk</w:t>
      </w:r>
      <w:r w:rsidR="00224377">
        <w:t xml:space="preserve">kaan nimetty omahoitaja täyttää </w:t>
      </w:r>
      <w:r w:rsidR="00AE2DAF">
        <w:t>asuk</w:t>
      </w:r>
      <w:r w:rsidR="006D7020">
        <w:t xml:space="preserve">kaan kanssa </w:t>
      </w:r>
      <w:r w:rsidR="00C32518">
        <w:t>DomaCaren palvelu- ja kuntoutussuunnitelmaa</w:t>
      </w:r>
      <w:r w:rsidR="005E7093">
        <w:t>. Siinä</w:t>
      </w:r>
      <w:r w:rsidR="00E00FDE">
        <w:t xml:space="preserve"> määritellään tarkemmin </w:t>
      </w:r>
      <w:r w:rsidR="00AE2DAF">
        <w:t>asuk</w:t>
      </w:r>
      <w:r w:rsidR="00E00FDE">
        <w:t xml:space="preserve">kaan hoitoa ja ohjausta koskevat </w:t>
      </w:r>
      <w:r w:rsidR="005E7093">
        <w:t>ohjeet ja sopimukset</w:t>
      </w:r>
      <w:r w:rsidR="00382678">
        <w:t xml:space="preserve"> sekä yhdessä hyvinvointialueen kanssa laaditut tavoitteet</w:t>
      </w:r>
      <w:r w:rsidR="005E7093">
        <w:t xml:space="preserve">. </w:t>
      </w:r>
      <w:r w:rsidR="00B52D16">
        <w:t>Suunnitelma päivitetään vuosittain ja aina</w:t>
      </w:r>
      <w:r w:rsidR="00CA673E">
        <w:t xml:space="preserve"> tarvittaessa</w:t>
      </w:r>
      <w:r w:rsidR="00D87D5A">
        <w:t xml:space="preserve">. Jokaisen </w:t>
      </w:r>
      <w:r w:rsidR="00AE2DAF">
        <w:t>asuk</w:t>
      </w:r>
      <w:r w:rsidR="00D87D5A">
        <w:t xml:space="preserve">kaan kanssa myös laaditaan </w:t>
      </w:r>
      <w:r w:rsidR="00D87D5A">
        <w:t>itsemääräämisoikeussuunnitelma, jo</w:t>
      </w:r>
      <w:r w:rsidR="00393F98">
        <w:t>hon kirjataan, miten erityishuolto toteutetaan ilman rajoituksia ja mahdollisesti tarv</w:t>
      </w:r>
      <w:r w:rsidR="00DC2471">
        <w:t>ittavat rajoitustoimenpiteet.</w:t>
      </w:r>
    </w:p>
    <w:p w:rsidR="006B4CA7" w:rsidP="00084CE8" w:rsidRDefault="006B4CA7" w14:paraId="00EF24EE" w14:textId="77777777"/>
    <w:p w:rsidR="006B4CA7" w:rsidP="00084CE8" w:rsidRDefault="006B4CA7" w14:paraId="567F10F0" w14:textId="77777777"/>
    <w:p w:rsidR="00C04220" w:rsidP="00C04220" w:rsidRDefault="001942BE" w14:paraId="4D8ECBCC" w14:textId="6676549C">
      <w:pPr>
        <w:pStyle w:val="Otsikko3"/>
        <w:rPr/>
      </w:pPr>
      <w:bookmarkStart w:name="_Toc1838752407" w:id="1974530638"/>
      <w:r w:rsidR="001942BE">
        <w:rPr/>
        <w:t>Rajoitustoimet</w:t>
      </w:r>
      <w:bookmarkEnd w:id="1974530638"/>
    </w:p>
    <w:p w:rsidR="00275949" w:rsidP="00275949" w:rsidRDefault="00275949" w14:paraId="49FEEE3A" w14:textId="77777777"/>
    <w:p w:rsidRPr="00275949" w:rsidR="00275949" w:rsidP="00275949" w:rsidRDefault="00795AAB" w14:paraId="0809DD8A" w14:textId="27EDA127">
      <w:r w:rsidR="00795AAB">
        <w:rPr/>
        <w:t xml:space="preserve">Leväniemessä pyritään siihen, että rajoitustoimenpiteitä </w:t>
      </w:r>
      <w:r w:rsidR="00D0678C">
        <w:rPr/>
        <w:t>ei tarvitsisi käyttää.</w:t>
      </w:r>
      <w:r w:rsidR="00795AAB">
        <w:rPr/>
        <w:t xml:space="preserve"> Ensisijaiset keinot ovat </w:t>
      </w:r>
      <w:r w:rsidR="00B30E00">
        <w:rPr/>
        <w:t>ohjaus ja keskustelu.</w:t>
      </w:r>
      <w:r w:rsidR="008310F6">
        <w:rPr/>
        <w:t xml:space="preserve"> Kaikessa toiminnassa pyritään ennaltaehkäisyyn.</w:t>
      </w:r>
      <w:r w:rsidR="00B30E00">
        <w:rPr/>
        <w:t xml:space="preserve"> Jokainen henkilökunnan jäsen o</w:t>
      </w:r>
      <w:r w:rsidR="00410CA2">
        <w:rPr/>
        <w:t>n käynyt</w:t>
      </w:r>
      <w:r w:rsidR="00410CA2">
        <w:rPr/>
        <w:t xml:space="preserve"> </w:t>
      </w:r>
      <w:r w:rsidR="00410CA2">
        <w:rPr/>
        <w:t>Avekki</w:t>
      </w:r>
      <w:r w:rsidR="00410CA2">
        <w:rPr/>
        <w:t>-koulutuksen</w:t>
      </w:r>
      <w:r w:rsidR="0004419E">
        <w:rPr/>
        <w:t>. Koulutuksessa on käyty laajasti läpi sitä, miten</w:t>
      </w:r>
      <w:r w:rsidR="00F94686">
        <w:rPr/>
        <w:t xml:space="preserve"> aggressioita ehkäistään ja miten</w:t>
      </w:r>
      <w:r w:rsidR="003C635F">
        <w:rPr/>
        <w:t xml:space="preserve"> mahdolliset aggressiotilanteet voidaan selvittää ilman</w:t>
      </w:r>
      <w:r w:rsidR="00F94686">
        <w:rPr/>
        <w:t xml:space="preserve"> rajoittamisia.</w:t>
      </w:r>
    </w:p>
    <w:p w:rsidR="000A6FC2" w:rsidP="00BD617D" w:rsidRDefault="000A6FC2" w14:paraId="4C28198B" w14:textId="77777777"/>
    <w:p w:rsidR="0011415E" w:rsidP="00E97B71" w:rsidRDefault="0083295D" w14:paraId="79CAE3EE" w14:textId="140D3473">
      <w:r w:rsidR="0083295D">
        <w:rPr/>
        <w:t>Päätöksen lyhytaikaisesta rajoituksesta</w:t>
      </w:r>
      <w:r w:rsidR="006E3361">
        <w:rPr/>
        <w:t>, esimerkiksi kiinnipidosta,</w:t>
      </w:r>
      <w:r w:rsidR="0083295D">
        <w:rPr/>
        <w:t xml:space="preserve"> tekee sote-koulutettu henkilökunnan </w:t>
      </w:r>
      <w:r w:rsidR="006E3361">
        <w:rPr/>
        <w:t>jäsen</w:t>
      </w:r>
      <w:r w:rsidR="006C1860">
        <w:rPr/>
        <w:t xml:space="preserve">. </w:t>
      </w:r>
      <w:r w:rsidR="00AE2DAF">
        <w:rPr/>
        <w:t>Asuk</w:t>
      </w:r>
      <w:r w:rsidR="0066438F">
        <w:rPr/>
        <w:t>kaan vointia seurataan tehostetusti ja rajoittamistoimen kesto pyritään pitämään mahdollisimman lyhyinä.</w:t>
      </w:r>
      <w:r w:rsidR="001C7A9F">
        <w:rPr/>
        <w:t xml:space="preserve"> </w:t>
      </w:r>
      <w:r w:rsidR="00862DBD">
        <w:rPr/>
        <w:t>Lisäksi arvioidaan tapauskohtaisesti mahdollisen vierihoidon tarve rajoittamistoimenpiteen ajaksi.</w:t>
      </w:r>
      <w:r w:rsidR="00862DBD">
        <w:rPr/>
        <w:t xml:space="preserve"> </w:t>
      </w:r>
      <w:r w:rsidR="00862DBD">
        <w:rPr/>
        <w:t xml:space="preserve">Rajoittamistoimenpiteet kirjataan kyseisen </w:t>
      </w:r>
      <w:r w:rsidR="00AE2DAF">
        <w:rPr/>
        <w:t>asuk</w:t>
      </w:r>
      <w:r w:rsidR="00862DBD">
        <w:rPr/>
        <w:t xml:space="preserve">kaan tietoihin </w:t>
      </w:r>
      <w:r w:rsidR="00862DBD">
        <w:rPr/>
        <w:t>DomaCare</w:t>
      </w:r>
      <w:r w:rsidR="00862DBD">
        <w:rPr/>
        <w:t xml:space="preserve"> -asukastietojärjestelmään</w:t>
      </w:r>
      <w:r w:rsidR="00124DF4">
        <w:rPr/>
        <w:t xml:space="preserve"> huolellisesti kuunnelleen myös </w:t>
      </w:r>
      <w:r w:rsidR="00AE2DAF">
        <w:rPr/>
        <w:t>asuk</w:t>
      </w:r>
      <w:r w:rsidR="00124DF4">
        <w:rPr/>
        <w:t>kaan</w:t>
      </w:r>
      <w:r w:rsidR="003278F2">
        <w:rPr/>
        <w:t xml:space="preserve"> mielipidettä. Rajoittamistoimenpide </w:t>
      </w:r>
      <w:r w:rsidR="004B4F2B">
        <w:rPr/>
        <w:t xml:space="preserve">raportoidaan </w:t>
      </w:r>
      <w:r w:rsidR="00A0711C">
        <w:rPr/>
        <w:t>toimi</w:t>
      </w:r>
      <w:r w:rsidR="00695F63">
        <w:rPr/>
        <w:t>ntakeskuksen vastuuhenkilölle</w:t>
      </w:r>
      <w:r w:rsidR="0083295D">
        <w:rPr/>
        <w:t>.</w:t>
      </w:r>
      <w:r w:rsidR="00FA116E">
        <w:rPr/>
        <w:t xml:space="preserve"> </w:t>
      </w:r>
      <w:r w:rsidR="00FA116E">
        <w:rPr/>
        <w:t xml:space="preserve">Rajoittamisista ilmoitetaan kuukausittain </w:t>
      </w:r>
      <w:r w:rsidR="00FA116E">
        <w:rPr/>
        <w:t>S</w:t>
      </w:r>
      <w:r w:rsidR="00FA116E">
        <w:rPr/>
        <w:t>iun</w:t>
      </w:r>
      <w:r w:rsidR="00FA116E">
        <w:rPr/>
        <w:t xml:space="preserve"> soten vammaispalvelujen sosiaalityöntekijälle</w:t>
      </w:r>
      <w:r w:rsidR="00FA116E">
        <w:rPr/>
        <w:t>.</w:t>
      </w:r>
      <w:r w:rsidR="0083295D">
        <w:rPr/>
        <w:t xml:space="preserve"> </w:t>
      </w:r>
      <w:r w:rsidR="000C0F9D">
        <w:rPr/>
        <w:t xml:space="preserve">Lääkäri </w:t>
      </w:r>
      <w:r w:rsidR="00A970EA">
        <w:rPr/>
        <w:t xml:space="preserve">antaa lausunnon </w:t>
      </w:r>
      <w:r w:rsidR="000C0F9D">
        <w:rPr/>
        <w:t>p</w:t>
      </w:r>
      <w:r w:rsidR="0083295D">
        <w:rPr/>
        <w:t>idempiaikaisista rajoituksista</w:t>
      </w:r>
      <w:r w:rsidR="000C0F9D">
        <w:rPr/>
        <w:t xml:space="preserve">. </w:t>
      </w:r>
      <w:r w:rsidR="00A970EA">
        <w:rPr/>
        <w:t>Päätös</w:t>
      </w:r>
      <w:r w:rsidR="00FA116E">
        <w:rPr/>
        <w:t xml:space="preserve"> </w:t>
      </w:r>
      <w:r w:rsidR="00695F63">
        <w:rPr/>
        <w:t xml:space="preserve">tehdään </w:t>
      </w:r>
      <w:r w:rsidR="00F93514">
        <w:rPr/>
        <w:t xml:space="preserve">kunkin asukkaan </w:t>
      </w:r>
      <w:r w:rsidR="0096253D">
        <w:rPr/>
        <w:t xml:space="preserve">kohdalla erikseen </w:t>
      </w:r>
      <w:r w:rsidR="00A970EA">
        <w:rPr/>
        <w:t>hyvinvointialueen</w:t>
      </w:r>
      <w:r w:rsidR="0096253D">
        <w:rPr/>
        <w:t xml:space="preserve"> IMO-tiimissä. </w:t>
      </w:r>
      <w:r w:rsidR="00C04220">
        <w:rPr/>
        <w:t>Leväniemessä käytössä olevat rajoittamistoimenpiteet ovat seuraavat; vuoteessa laidat, haaravyöt pyörätuolissa,</w:t>
      </w:r>
      <w:r w:rsidR="00DF5415">
        <w:rPr/>
        <w:t xml:space="preserve"> </w:t>
      </w:r>
      <w:r w:rsidR="00C04220">
        <w:rPr/>
        <w:t>liikkumisen rajoittaminen omaan huoneeseen</w:t>
      </w:r>
      <w:r w:rsidR="00EA65FA">
        <w:rPr/>
        <w:t>, asioiden ja esineiden haltuunotto</w:t>
      </w:r>
      <w:r w:rsidR="00C04220">
        <w:rPr/>
        <w:t xml:space="preserve"> ja ulko-ovissa on lukot. </w:t>
      </w:r>
    </w:p>
    <w:p w:rsidR="202ED642" w:rsidRDefault="202ED642" w14:paraId="120C012C" w14:textId="6CFC0419"/>
    <w:p w:rsidR="00DF5415" w:rsidP="00E97B71" w:rsidRDefault="00DF5415" w14:paraId="191A83CC" w14:textId="77777777"/>
    <w:tbl>
      <w:tblPr>
        <w:tblStyle w:val="TaulukkoRuudukko"/>
        <w:tblW w:w="0" w:type="auto"/>
        <w:tblLook w:val="04A0" w:firstRow="1" w:lastRow="0" w:firstColumn="1" w:lastColumn="0" w:noHBand="0" w:noVBand="1"/>
      </w:tblPr>
      <w:tblGrid>
        <w:gridCol w:w="9628"/>
      </w:tblGrid>
      <w:tr w:rsidR="00A65B97" w:rsidTr="202ED642" w14:paraId="6AAB895E" w14:textId="77777777">
        <w:tc>
          <w:tcPr>
            <w:tcW w:w="9628" w:type="dxa"/>
            <w:tcMar/>
          </w:tcPr>
          <w:p w:rsidR="00D55386" w:rsidP="00BE5E47" w:rsidRDefault="007B171D" w14:paraId="44183495" w14:textId="77777777">
            <w:r w:rsidRPr="007B171D">
              <w:t>Sosiaaliasiamiehen nim</w:t>
            </w:r>
            <w:r w:rsidR="00BE5E47">
              <w:t xml:space="preserve">i ja yhteystiedot sekä tiedot hänen tarjoamistaan </w:t>
            </w:r>
            <w:r w:rsidR="0086526D">
              <w:t>palveluista</w:t>
            </w:r>
          </w:p>
          <w:p w:rsidR="00E167D5" w:rsidP="00BE5E47" w:rsidRDefault="00E167D5" w14:paraId="413F8267" w14:textId="77777777"/>
          <w:p w:rsidR="00E41864" w:rsidP="00E41864" w:rsidRDefault="000C68B5" w14:paraId="031AD909" w14:textId="6F2E7741">
            <w:pPr>
              <w:jc w:val="left"/>
            </w:pPr>
            <w:r w:rsidR="18664C9B">
              <w:rPr/>
              <w:t xml:space="preserve">Pohjois-Karjalan hyvinvointialue, </w:t>
            </w:r>
            <w:r w:rsidR="122C59F9">
              <w:rPr/>
              <w:t>Siun</w:t>
            </w:r>
            <w:r w:rsidR="2DA478F1">
              <w:rPr/>
              <w:t xml:space="preserve"> </w:t>
            </w:r>
            <w:r w:rsidR="122C59F9">
              <w:rPr/>
              <w:t>sote</w:t>
            </w:r>
          </w:p>
          <w:p w:rsidRPr="000C68B5" w:rsidR="000C68B5" w:rsidP="00E41864" w:rsidRDefault="000C68B5" w14:paraId="49D8F4F0" w14:textId="7ECACC8F">
            <w:pPr>
              <w:jc w:val="left"/>
            </w:pPr>
            <w:r w:rsidR="00CA673E">
              <w:rPr/>
              <w:t>p</w:t>
            </w:r>
            <w:r w:rsidR="31C16A93">
              <w:rPr/>
              <w:t>uh. 013 330 8265</w:t>
            </w:r>
          </w:p>
          <w:p w:rsidR="000C68B5" w:rsidP="00E41864" w:rsidRDefault="000C68B5" w14:paraId="233967D7" w14:textId="680C7B3E">
            <w:pPr>
              <w:jc w:val="left"/>
            </w:pPr>
            <w:r w:rsidR="00CA673E">
              <w:rPr/>
              <w:t>p</w:t>
            </w:r>
            <w:r w:rsidR="31C16A93">
              <w:rPr/>
              <w:t>uh. 013 330 8268</w:t>
            </w:r>
          </w:p>
          <w:p w:rsidR="00434EA7" w:rsidP="00E41864" w:rsidRDefault="00434EA7" w14:paraId="6E65421F" w14:textId="77777777">
            <w:pPr>
              <w:jc w:val="left"/>
            </w:pPr>
          </w:p>
          <w:p w:rsidR="00C40541" w:rsidP="00C40541" w:rsidRDefault="00C40541" w14:paraId="44898476" w14:textId="22D7A2FA">
            <w:pPr>
              <w:jc w:val="left"/>
            </w:pPr>
          </w:p>
        </w:tc>
      </w:tr>
      <w:tr w:rsidR="00A65B97" w:rsidTr="202ED642" w14:paraId="1211FF83" w14:textId="77777777">
        <w:tc>
          <w:tcPr>
            <w:tcW w:w="9628" w:type="dxa"/>
            <w:tcMar/>
          </w:tcPr>
          <w:p w:rsidR="001C6D17" w:rsidP="00E97B71" w:rsidRDefault="001C6D17" w14:paraId="5596DAC4" w14:textId="77777777">
            <w:r w:rsidRPr="001C6D17">
              <w:t xml:space="preserve">Kuluttajaneuvojan nimi, yhteystiedot sekä tiedot hänen tarjoamistaan palveluista </w:t>
            </w:r>
          </w:p>
          <w:p w:rsidR="001C6D17" w:rsidP="00E97B71" w:rsidRDefault="001C6D17" w14:paraId="77E203C9" w14:textId="77777777"/>
          <w:p w:rsidR="00A65B97" w:rsidP="00E97B71" w:rsidRDefault="001C6D17" w14:paraId="51C1C792" w14:textId="175375FC">
            <w:r w:rsidRPr="001C6D17">
              <w:t>Kuluttajaneuvonnan puhelinnumero: 029 553 6901</w:t>
            </w:r>
          </w:p>
        </w:tc>
      </w:tr>
      <w:tr w:rsidR="00707998" w:rsidTr="202ED642" w14:paraId="3CF650CC" w14:textId="77777777">
        <w:tc>
          <w:tcPr>
            <w:tcW w:w="9628" w:type="dxa"/>
            <w:tcMar/>
          </w:tcPr>
          <w:p w:rsidR="0028675A" w:rsidP="00E97B71" w:rsidRDefault="0028675A" w14:paraId="0A1CB0C6" w14:textId="77777777">
            <w:r w:rsidRPr="0028675A">
              <w:t xml:space="preserve">Kilpailu- ja kuluttajavirasto kuluttajaneuvonta </w:t>
            </w:r>
          </w:p>
          <w:p w:rsidR="0028675A" w:rsidP="00E97B71" w:rsidRDefault="0028675A" w14:paraId="314AC361" w14:textId="77777777">
            <w:r w:rsidRPr="0028675A">
              <w:t xml:space="preserve">puh. 029 505 3050 (ma, ti, ke, pe klo 9–12, to 12-15) </w:t>
            </w:r>
          </w:p>
          <w:p w:rsidR="0028675A" w:rsidP="00E97B71" w:rsidRDefault="0028675A" w14:paraId="63EC6AA3" w14:textId="77777777"/>
          <w:p w:rsidR="00707998" w:rsidP="00E97B71" w:rsidRDefault="0028675A" w14:paraId="1A93CFBE" w14:textId="7DDB1B7D">
            <w:hyperlink w:history="1" r:id="rId12">
              <w:r w:rsidRPr="007F35F1">
                <w:rPr>
                  <w:rStyle w:val="Hyperlinkki"/>
                </w:rPr>
                <w:t>https://kuti.kkv.fi/Kutiweb/kuluttajat/etusivuneuvonta.aspx</w:t>
              </w:r>
            </w:hyperlink>
          </w:p>
          <w:p w:rsidRPr="001C6D17" w:rsidR="0028675A" w:rsidP="00E97B71" w:rsidRDefault="0028675A" w14:paraId="2F146869" w14:textId="1C362314"/>
        </w:tc>
      </w:tr>
      <w:tr w:rsidR="00DE641D" w:rsidTr="202ED642" w14:paraId="6AA15354" w14:textId="77777777">
        <w:tc>
          <w:tcPr>
            <w:tcW w:w="9628" w:type="dxa"/>
            <w:tcMar/>
          </w:tcPr>
          <w:p w:rsidR="00C3502A" w:rsidP="00E97B71" w:rsidRDefault="00DE641D" w14:paraId="0F93C4A9" w14:textId="6DD4DD27">
            <w:r w:rsidR="318F6711">
              <w:rPr/>
              <w:t>Yksikön toimintaa koskevat muistutukset, kantelu- ja muut valvontapäätökset käsitellään ja huomioidaan toiminnan kehittämisessä</w:t>
            </w:r>
            <w:r w:rsidR="3F02851F">
              <w:rPr/>
              <w:t xml:space="preserve">. Ne </w:t>
            </w:r>
            <w:r w:rsidR="318F6711">
              <w:rPr/>
              <w:t xml:space="preserve">käsitellään ensin </w:t>
            </w:r>
            <w:r w:rsidR="0B627528">
              <w:rPr/>
              <w:t>johtoryhmässä, henkilöstön</w:t>
            </w:r>
            <w:r w:rsidR="318F6711">
              <w:rPr/>
              <w:t xml:space="preserve"> kokouk</w:t>
            </w:r>
            <w:r w:rsidR="1C21F0C6">
              <w:rPr/>
              <w:t xml:space="preserve">sissa ja </w:t>
            </w:r>
            <w:r w:rsidR="318F6711">
              <w:rPr/>
              <w:t xml:space="preserve">yksiköiden omissa viikkopalavereissa. Palaute otetaan huomioon toiminnan suunnittelussa ja päivittäisissä työtavoissa. </w:t>
            </w:r>
          </w:p>
          <w:p w:rsidRPr="0028675A" w:rsidR="00DE641D" w:rsidP="00E97B71" w:rsidRDefault="00DE641D" w14:paraId="4C0EB0CC" w14:textId="3FA971A7">
            <w:r w:rsidR="318F6711">
              <w:rPr/>
              <w:t xml:space="preserve">Tavoiteaika </w:t>
            </w:r>
            <w:r w:rsidR="4C01F492">
              <w:rPr/>
              <w:t>näiden</w:t>
            </w:r>
            <w:r w:rsidR="318F6711">
              <w:rPr/>
              <w:t xml:space="preserve"> käsittelylle on 2 viikkoa.</w:t>
            </w:r>
          </w:p>
        </w:tc>
      </w:tr>
    </w:tbl>
    <w:p w:rsidR="00765E7A" w:rsidP="009F7DC1" w:rsidRDefault="00765E7A" w14:paraId="767F929B" w14:textId="18CEE03C"/>
    <w:p w:rsidR="00CB602B" w:rsidP="00765E7A" w:rsidRDefault="00CB602B" w14:paraId="46D623C4" w14:textId="77777777"/>
    <w:p w:rsidR="00CB602B" w:rsidP="00B71EDF" w:rsidRDefault="00CB602B" w14:paraId="128E53C1" w14:textId="7A2555D3">
      <w:pPr>
        <w:pStyle w:val="Otsikko2"/>
        <w:rPr/>
      </w:pPr>
      <w:bookmarkStart w:name="_Toc809783889" w:id="198835101"/>
      <w:r w:rsidR="00CB602B">
        <w:rPr/>
        <w:t>Muistutusten käsittel</w:t>
      </w:r>
      <w:r w:rsidR="00B71EDF">
        <w:rPr/>
        <w:t>y</w:t>
      </w:r>
      <w:bookmarkEnd w:id="198835101"/>
    </w:p>
    <w:p w:rsidR="00B71EDF" w:rsidP="00B71EDF" w:rsidRDefault="00B71EDF" w14:paraId="151AAB5B" w14:textId="77777777"/>
    <w:tbl>
      <w:tblPr>
        <w:tblStyle w:val="TaulukkoRuudukko"/>
        <w:tblW w:w="0" w:type="auto"/>
        <w:tblLook w:val="04A0" w:firstRow="1" w:lastRow="0" w:firstColumn="1" w:lastColumn="0" w:noHBand="0" w:noVBand="1"/>
      </w:tblPr>
      <w:tblGrid>
        <w:gridCol w:w="9628"/>
      </w:tblGrid>
      <w:tr w:rsidR="00B71EDF" w:rsidTr="00B71EDF" w14:paraId="70153E6A" w14:textId="77777777">
        <w:tc>
          <w:tcPr>
            <w:tcW w:w="9628" w:type="dxa"/>
          </w:tcPr>
          <w:p w:rsidR="00C45BC1" w:rsidP="00B71EDF" w:rsidRDefault="00B71EDF" w14:paraId="30320661" w14:textId="77777777">
            <w:r w:rsidRPr="00B71EDF">
              <w:t xml:space="preserve">Taho, jolle muistutukset osoitetaan: </w:t>
            </w:r>
          </w:p>
          <w:p w:rsidR="00C45BC1" w:rsidP="00B71EDF" w:rsidRDefault="00C45BC1" w14:paraId="45103670" w14:textId="77777777"/>
          <w:p w:rsidR="00BF1AB6" w:rsidP="00B71EDF" w:rsidRDefault="00B71EDF" w14:paraId="30F43391" w14:textId="77777777">
            <w:r w:rsidRPr="00B71EDF">
              <w:t xml:space="preserve">Palvelun perustuessa ostosopimukseen/palveluseteliin tehdään muistutus järjestämisvastuussa olevalle viranomaiselle. Siun sotessa muistutuksen voi tehdä esim. ”Miunpalvelut.fi” sähköisen järjestelmän kautta tai paperilomakkeella, joka löytyy Siun soten nettisivuilta. Lomakkeen voi saada myös sosiaali- ja potilasasiamiehiltä kotiin postitettuna. </w:t>
            </w:r>
          </w:p>
          <w:p w:rsidR="00BF1AB6" w:rsidP="00B71EDF" w:rsidRDefault="00BF1AB6" w14:paraId="5E6A6FDE" w14:textId="77777777"/>
          <w:p w:rsidR="00C45BC1" w:rsidP="00B71EDF" w:rsidRDefault="00B71EDF" w14:paraId="0235976F" w14:textId="236B1752">
            <w:r w:rsidRPr="00B71EDF">
              <w:t xml:space="preserve">Lomake lähetetään Siun soten kirjaamoon: Siun sote – Pohjois-Karjalan hyvinvointialue, Kirjaamo, Tikkamäentie 16, 80210 Joensuu </w:t>
            </w:r>
          </w:p>
          <w:p w:rsidR="00C45BC1" w:rsidP="00B71EDF" w:rsidRDefault="00C45BC1" w14:paraId="420BFC29" w14:textId="77777777"/>
          <w:p w:rsidR="00834726" w:rsidP="00B71EDF" w:rsidRDefault="00B71EDF" w14:paraId="24E86CA4" w14:textId="77777777">
            <w:r w:rsidRPr="00B71EDF">
              <w:t>Leväniemessä muistutuksen vastaanottaja on Leväniemen toimintakeskuksen toimitusjohtaja.</w:t>
            </w:r>
          </w:p>
          <w:p w:rsidR="00834726" w:rsidP="00B71EDF" w:rsidRDefault="00B71EDF" w14:paraId="20719B7B" w14:textId="77777777">
            <w:r w:rsidRPr="00B71EDF">
              <w:t xml:space="preserve">Heli Lavikainen </w:t>
            </w:r>
          </w:p>
          <w:p w:rsidR="00834726" w:rsidP="00B71EDF" w:rsidRDefault="00B71EDF" w14:paraId="12100392" w14:textId="77777777">
            <w:r w:rsidRPr="00B71EDF">
              <w:t xml:space="preserve">040 040 670 9119 </w:t>
            </w:r>
          </w:p>
          <w:p w:rsidR="00B71EDF" w:rsidP="00B71EDF" w:rsidRDefault="00B71EDF" w14:paraId="45BC9E64" w14:textId="41667129">
            <w:r w:rsidRPr="00B71EDF">
              <w:t>Leväniementie 17 79860 Suuraho</w:t>
            </w:r>
          </w:p>
        </w:tc>
      </w:tr>
    </w:tbl>
    <w:p w:rsidR="00B71EDF" w:rsidP="00B71EDF" w:rsidRDefault="00B71EDF" w14:paraId="366EBA5F" w14:textId="77777777"/>
    <w:p w:rsidR="007737E5" w:rsidP="00B71EDF" w:rsidRDefault="007737E5" w14:paraId="484DBA0A" w14:textId="77777777"/>
    <w:p w:rsidR="007E1A90" w:rsidP="00B71EDF" w:rsidRDefault="007E1A90" w14:paraId="1995956B" w14:textId="77777777"/>
    <w:p w:rsidR="00BF1AB6" w:rsidP="006C6766" w:rsidRDefault="00BF1AB6" w14:paraId="3112BB73" w14:textId="49C3F517">
      <w:pPr>
        <w:pStyle w:val="Otsikko1"/>
        <w:rPr/>
      </w:pPr>
      <w:bookmarkStart w:name="_Toc1842478252" w:id="585085322"/>
      <w:r w:rsidR="00BF1AB6">
        <w:rPr/>
        <w:t>Henkilöstö</w:t>
      </w:r>
      <w:r w:rsidR="000E5638">
        <w:rPr/>
        <w:t xml:space="preserve"> ja toimit</w:t>
      </w:r>
      <w:r w:rsidR="008765B1">
        <w:rPr/>
        <w:t>ilat</w:t>
      </w:r>
      <w:bookmarkEnd w:id="585085322"/>
    </w:p>
    <w:p w:rsidR="006C6766" w:rsidP="006C6766" w:rsidRDefault="006C6766" w14:paraId="5E2F8477" w14:textId="77777777"/>
    <w:p w:rsidRPr="006C6766" w:rsidR="007737E5" w:rsidP="006C6766" w:rsidRDefault="007737E5" w14:paraId="7C3AE5C4" w14:textId="77777777"/>
    <w:p w:rsidR="00004067" w:rsidP="000E5638" w:rsidRDefault="008765B1" w14:paraId="4AF9ECC1" w14:textId="473D6933">
      <w:pPr>
        <w:pStyle w:val="Otsikko2"/>
        <w:rPr/>
      </w:pPr>
      <w:bookmarkStart w:name="_Toc1366391613" w:id="770102717"/>
      <w:r w:rsidR="008765B1">
        <w:rPr/>
        <w:t>Henkilöstön määrä, rakenne ja riittävyys sekä sijaisten käytön periaatteet</w:t>
      </w:r>
      <w:bookmarkEnd w:id="770102717"/>
    </w:p>
    <w:p w:rsidR="00AE2DAF" w:rsidP="00125B19" w:rsidRDefault="00AE2DAF" w14:paraId="740228B2" w14:textId="77777777"/>
    <w:p w:rsidR="008D7A6B" w:rsidP="00125B19" w:rsidRDefault="008D7A6B" w14:paraId="74F8CDE3" w14:textId="238A38F7">
      <w:r w:rsidR="008D7A6B">
        <w:rPr/>
        <w:t xml:space="preserve">Sote-koulutettuun henkilöstöön kuuluu </w:t>
      </w:r>
      <w:r w:rsidR="008E41EF">
        <w:rPr/>
        <w:t>sairaanhoitajia, lähihoitaji</w:t>
      </w:r>
      <w:r w:rsidR="0070789E">
        <w:rPr/>
        <w:t>a,</w:t>
      </w:r>
      <w:r w:rsidR="008E41EF">
        <w:rPr/>
        <w:t xml:space="preserve"> sosionomeja</w:t>
      </w:r>
      <w:r w:rsidR="0070789E">
        <w:rPr/>
        <w:t xml:space="preserve"> ja fysioterapeutteja</w:t>
      </w:r>
      <w:r w:rsidR="008E41EF">
        <w:rPr/>
        <w:t>.</w:t>
      </w:r>
      <w:r w:rsidR="004427C0">
        <w:rPr/>
        <w:t xml:space="preserve"> Lääkäri </w:t>
      </w:r>
      <w:r w:rsidR="006E2F8D">
        <w:rPr/>
        <w:t>käy paik</w:t>
      </w:r>
      <w:r w:rsidR="68538AFD">
        <w:rPr/>
        <w:t>an päällä</w:t>
      </w:r>
      <w:r w:rsidR="006E2F8D">
        <w:rPr/>
        <w:t xml:space="preserve"> joka toinen viikko.</w:t>
      </w:r>
      <w:r w:rsidR="005567A0">
        <w:rPr/>
        <w:t xml:space="preserve"> Työ-, päivä- ja vapaa-ajan toiminnanohjaajien </w:t>
      </w:r>
      <w:r w:rsidR="00E0689A">
        <w:rPr/>
        <w:t xml:space="preserve">joukkoon kuuluu kuljettaja, joka vastaa </w:t>
      </w:r>
      <w:r w:rsidR="6E594CC0">
        <w:rPr/>
        <w:t>asukkaiden</w:t>
      </w:r>
      <w:r w:rsidR="00E0689A">
        <w:rPr/>
        <w:t xml:space="preserve"> kuljetuksista.</w:t>
      </w:r>
      <w:r w:rsidR="5A592E98">
        <w:rPr/>
        <w:t xml:space="preserve"> </w:t>
      </w:r>
      <w:r w:rsidR="0030097E">
        <w:rPr/>
        <w:t xml:space="preserve">Leväniemessä tuotetaan kaikki palvelut itse, joten </w:t>
      </w:r>
      <w:r w:rsidR="00FD57A3">
        <w:rPr/>
        <w:t xml:space="preserve">henkilökuntaan kuuluu </w:t>
      </w:r>
      <w:r w:rsidR="005567A0">
        <w:rPr/>
        <w:t>puhtaanapidon, ruokahuollon ja kiinteistöhuollon ammattilaisia.</w:t>
      </w:r>
      <w:r w:rsidR="00E0689A">
        <w:rPr/>
        <w:t xml:space="preserve"> </w:t>
      </w:r>
      <w:r w:rsidR="0030097E">
        <w:rPr/>
        <w:t xml:space="preserve"> </w:t>
      </w:r>
    </w:p>
    <w:p w:rsidR="008D7A6B" w:rsidP="00125B19" w:rsidRDefault="008D7A6B" w14:paraId="6DDE4DCD" w14:textId="77777777"/>
    <w:p w:rsidR="00004067" w:rsidP="00125B19" w:rsidRDefault="00125B19" w14:paraId="20D60D8A" w14:textId="7B2DC59A">
      <w:r w:rsidR="00125B19">
        <w:rPr/>
        <w:t>Leväniemessä on käytössä yksikkökohtaiset sijaislistat, joita</w:t>
      </w:r>
      <w:r w:rsidR="00AE2DAF">
        <w:rPr/>
        <w:t xml:space="preserve"> esihenkilöt päivittävät.</w:t>
      </w:r>
      <w:r w:rsidR="00125B19">
        <w:rPr/>
        <w:t xml:space="preserve"> </w:t>
      </w:r>
      <w:r w:rsidR="003108A1">
        <w:rPr/>
        <w:t>Jokaisessa tilanteessa</w:t>
      </w:r>
      <w:r w:rsidR="58E5310F">
        <w:rPr/>
        <w:t xml:space="preserve"> ja työvuorossa</w:t>
      </w:r>
      <w:r w:rsidR="003108A1">
        <w:rPr/>
        <w:t xml:space="preserve"> </w:t>
      </w:r>
      <w:r w:rsidR="7083762D">
        <w:rPr/>
        <w:t>on vähintään</w:t>
      </w:r>
      <w:r w:rsidR="003108A1">
        <w:rPr/>
        <w:t xml:space="preserve"> minimimiehitys</w:t>
      </w:r>
      <w:r w:rsidR="000D0510">
        <w:rPr/>
        <w:t xml:space="preserve">. Ensisijaisesti </w:t>
      </w:r>
      <w:r w:rsidR="00D103FD">
        <w:rPr/>
        <w:t xml:space="preserve">pyritään hankkimaan </w:t>
      </w:r>
      <w:r w:rsidR="00F1653F">
        <w:rPr/>
        <w:t>sairauslomiin ja poissaoloihin sijaiset</w:t>
      </w:r>
      <w:r w:rsidR="00B7751D">
        <w:rPr/>
        <w:t>. T</w:t>
      </w:r>
      <w:r w:rsidR="00F1653F">
        <w:rPr/>
        <w:t>oissijaisesti käytetään työaikajärjestelyjä</w:t>
      </w:r>
      <w:r w:rsidR="00B7751D">
        <w:rPr/>
        <w:t>, jos sijaisia ei saada (</w:t>
      </w:r>
      <w:r w:rsidR="00D8559A">
        <w:rPr/>
        <w:t>vuorojen muutokset, tuplavuorot)</w:t>
      </w:r>
      <w:r w:rsidR="00F1653F">
        <w:rPr/>
        <w:t>.</w:t>
      </w:r>
      <w:r w:rsidR="00D8559A">
        <w:rPr/>
        <w:t xml:space="preserve"> Käytössä </w:t>
      </w:r>
      <w:r w:rsidR="242753EF">
        <w:rPr/>
        <w:t>on hälytyskorvaus</w:t>
      </w:r>
      <w:r w:rsidR="0082082E">
        <w:rPr/>
        <w:t xml:space="preserve"> tarvittaessa. </w:t>
      </w:r>
      <w:r w:rsidR="00F1653F">
        <w:rPr/>
        <w:t xml:space="preserve"> </w:t>
      </w:r>
    </w:p>
    <w:p w:rsidR="00AD6C6A" w:rsidP="00125B19" w:rsidRDefault="00AD6C6A" w14:paraId="28D7A9D0" w14:textId="77777777"/>
    <w:p w:rsidR="005A1D71" w:rsidP="00D773B7" w:rsidRDefault="00194DA8" w14:paraId="6975EDCA" w14:textId="32F1724E">
      <w:r w:rsidR="00194DA8">
        <w:rPr/>
        <w:t>Ammattioikeudet tarkistetaan</w:t>
      </w:r>
      <w:r w:rsidR="003E056B">
        <w:rPr/>
        <w:t xml:space="preserve"> sosiaali- ja terveydenhuollon </w:t>
      </w:r>
      <w:r w:rsidR="005A1D71">
        <w:rPr/>
        <w:t>ammattihenkilörekisteristä (JulkiTerhikki)</w:t>
      </w:r>
      <w:r w:rsidR="006D15A7">
        <w:rPr/>
        <w:t xml:space="preserve"> aina, kun uusi sote-koulutettu henkilö palkataan</w:t>
      </w:r>
      <w:r w:rsidR="00EC128B">
        <w:rPr/>
        <w:t xml:space="preserve">. </w:t>
      </w:r>
      <w:r w:rsidR="00805587">
        <w:rPr/>
        <w:t xml:space="preserve">Uusia henkilöitä rekrytoitaessa vaaditaan </w:t>
      </w:r>
      <w:r w:rsidR="6C2D5A71">
        <w:rPr/>
        <w:t xml:space="preserve">aina </w:t>
      </w:r>
      <w:r w:rsidR="00805587">
        <w:rPr/>
        <w:t>ammattipätevyyttä, paitsi joihinkin</w:t>
      </w:r>
      <w:r w:rsidR="00880FA6">
        <w:rPr/>
        <w:t xml:space="preserve"> tukipalveluiden avustaviin töihin. Ammattipätevyys huomioidaan palkassa. Henkilökuntaa kannustetaan osallistumaan erilaisiin oman alan täydennys- ja ammattipätevyyskoulutuksiin. Täydennys- ja lisäkoulutusta järjestetään tarvittaessa koko talon yhteisinä koulutuksina esim. </w:t>
      </w:r>
      <w:r w:rsidR="00A23EAA">
        <w:rPr/>
        <w:t>a</w:t>
      </w:r>
      <w:r w:rsidR="00880FA6">
        <w:rPr/>
        <w:t>ve</w:t>
      </w:r>
      <w:r w:rsidR="00880FA6">
        <w:rPr/>
        <w:t>kki</w:t>
      </w:r>
      <w:r w:rsidR="00880FA6">
        <w:rPr/>
        <w:t>, a</w:t>
      </w:r>
      <w:r w:rsidR="00880FA6">
        <w:rPr/>
        <w:t>lkusammutus, lääke- ja pistokoulutukse</w:t>
      </w:r>
      <w:r w:rsidR="00A23EAA">
        <w:rPr/>
        <w:t>t.</w:t>
      </w:r>
      <w:r w:rsidR="00CA33C4">
        <w:rPr/>
        <w:t xml:space="preserve"> </w:t>
      </w:r>
      <w:r w:rsidR="00082DDF">
        <w:rPr/>
        <w:t>Henkilöstön tietotaito</w:t>
      </w:r>
      <w:r w:rsidR="00837526">
        <w:rPr/>
        <w:t xml:space="preserve">a hyödynnetään lyhyissä työpaikkakoulutuksissa. </w:t>
      </w:r>
      <w:r w:rsidR="00BC6360">
        <w:rPr/>
        <w:t>Henkilöstön</w:t>
      </w:r>
      <w:r w:rsidR="006F5DD3">
        <w:rPr/>
        <w:t xml:space="preserve"> osaamis- ja koulutustarpeet tulevat esille </w:t>
      </w:r>
      <w:r w:rsidR="00BC6360">
        <w:rPr/>
        <w:t xml:space="preserve">säännöllisissä kehityskeskusteluissa. </w:t>
      </w:r>
    </w:p>
    <w:p w:rsidR="001475DB" w:rsidP="00D773B7" w:rsidRDefault="001475DB" w14:paraId="68FE734B" w14:textId="77777777"/>
    <w:p w:rsidR="001475DB" w:rsidP="00D773B7" w:rsidRDefault="001475DB" w14:paraId="1F0656DD" w14:textId="0D7ED33E">
      <w:r w:rsidRPr="001475DB">
        <w:t>Suunnitelmallinen perehdytys on tärkeää työturvallisuuden, työkyvyn ja työn sujuvuuden kannalta. Perehdytys on jatkuva prosessi, jota tarvitaan aina työtehtävien ja työmenetelmien muuttuessa</w:t>
      </w:r>
      <w:r w:rsidR="009A7DA8">
        <w:t xml:space="preserve">. </w:t>
      </w:r>
      <w:r w:rsidRPr="005F63B3" w:rsidR="005F63B3">
        <w:t>Lähiesihenkilö vastaa henkilöstön ja opiskelijoiden perehdytyksestä. L</w:t>
      </w:r>
      <w:r w:rsidR="00FB5742">
        <w:t>eväniemessä</w:t>
      </w:r>
      <w:r w:rsidR="00292BEC">
        <w:t xml:space="preserve"> on</w:t>
      </w:r>
      <w:r w:rsidR="00FB5742">
        <w:t xml:space="preserve"> l</w:t>
      </w:r>
      <w:r w:rsidRPr="005F63B3" w:rsidR="005F63B3">
        <w:t>aadittu työohje perehdytyksestä, tietoturvasta ja tietosuojasta. Henkilöltä pyydetään perehtymisen yhteydessä allekirjoitus ja sitoumus siitä, että on perehtynyt ja sitoutuu vaitiolovelvollisuuteen ym. asianmukaiseen asiakastietojen käsittelyyn.</w:t>
      </w:r>
    </w:p>
    <w:p w:rsidR="00FB5742" w:rsidP="00D773B7" w:rsidRDefault="00FB5742" w14:paraId="15A60CA8" w14:textId="77777777"/>
    <w:p w:rsidR="00FB5742" w:rsidP="00D773B7" w:rsidRDefault="00FB5742" w14:paraId="25210D94" w14:textId="7E13F86A">
      <w:r w:rsidR="00FB5742">
        <w:rPr/>
        <w:t xml:space="preserve">Uudelle työntekijälle ja opiskelijalle määrätään aina perehdytyksestä tai ohjauksesta vastaava henkilö. Koko henkilöstö toimii mukana perehdytyksessä. </w:t>
      </w:r>
      <w:r w:rsidR="00AB1DD9">
        <w:rPr/>
        <w:t xml:space="preserve">Uutta henkilöä ei </w:t>
      </w:r>
      <w:r w:rsidR="00207BAB">
        <w:rPr/>
        <w:t>suunnitella</w:t>
      </w:r>
      <w:r w:rsidR="007C5080">
        <w:rPr/>
        <w:t xml:space="preserve"> yksin työ</w:t>
      </w:r>
      <w:r w:rsidR="000A3F27">
        <w:rPr/>
        <w:t xml:space="preserve">vuoroon ennen kuin hän </w:t>
      </w:r>
      <w:r w:rsidR="007601E3">
        <w:rPr/>
        <w:t xml:space="preserve">kokee olonsa </w:t>
      </w:r>
      <w:r w:rsidR="00884E6D">
        <w:rPr/>
        <w:t xml:space="preserve">riittävän varmaksi ja turvalliseksi. </w:t>
      </w:r>
    </w:p>
    <w:p w:rsidR="00BC6360" w:rsidP="00D773B7" w:rsidRDefault="00BC6360" w14:paraId="2BB68AFB" w14:textId="77777777"/>
    <w:p w:rsidR="00BC6360" w:rsidP="00D773B7" w:rsidRDefault="00A14DC8" w14:paraId="04AEDEF6" w14:textId="7EF32C6D">
      <w:r w:rsidR="00A14DC8">
        <w:rPr/>
        <w:t>Ammattihenkilön sijaisena toimivalta sairaan</w:t>
      </w:r>
      <w:r w:rsidR="00A05344">
        <w:rPr/>
        <w:t>hoitaja</w:t>
      </w:r>
      <w:r w:rsidR="00C908C0">
        <w:rPr/>
        <w:t>- tai sosionomi</w:t>
      </w:r>
      <w:r w:rsidR="00A05344">
        <w:rPr/>
        <w:t>opiskelijalta vaaditaan vähintään kaksi kolmasosaa opin</w:t>
      </w:r>
      <w:r w:rsidR="00A15940">
        <w:rPr/>
        <w:t>toja</w:t>
      </w:r>
      <w:r w:rsidR="00143CD4">
        <w:rPr/>
        <w:t xml:space="preserve"> ja opintojen aloituksesta ei ole kulunut yli </w:t>
      </w:r>
      <w:r w:rsidR="006E72B1">
        <w:rPr/>
        <w:t>kymmentä vuotta</w:t>
      </w:r>
      <w:r w:rsidR="00A15940">
        <w:rPr/>
        <w:t>. Lähi</w:t>
      </w:r>
      <w:r w:rsidR="005E64B7">
        <w:rPr/>
        <w:t>hoitaja</w:t>
      </w:r>
      <w:r w:rsidR="00A15940">
        <w:rPr/>
        <w:t xml:space="preserve">opiskelijat eivät omatoimisesti osallistu lääkehoitoon, muussa </w:t>
      </w:r>
      <w:r w:rsidR="00BC2405">
        <w:rPr/>
        <w:t>hoivatyössä he voivat toimia, kun riittävä osaaminen on varmistettu</w:t>
      </w:r>
      <w:r w:rsidR="320EED07">
        <w:rPr/>
        <w:t>.</w:t>
      </w:r>
      <w:r w:rsidR="6B2726DC">
        <w:rPr/>
        <w:t xml:space="preserve"> </w:t>
      </w:r>
      <w:r w:rsidR="2671A1FB">
        <w:rPr/>
        <w:t>V</w:t>
      </w:r>
      <w:r w:rsidR="6B2726DC">
        <w:rPr/>
        <w:t xml:space="preserve">ahvuuteen lähihoitajaopiskelijat lasketaan sitten, kun 2/3 osaa opinnoista on </w:t>
      </w:r>
      <w:r w:rsidR="6B2726DC">
        <w:rPr/>
        <w:t>suoritettu.</w:t>
      </w:r>
      <w:r w:rsidR="00BC2405">
        <w:rPr/>
        <w:t xml:space="preserve"> </w:t>
      </w:r>
      <w:r w:rsidR="00BA2C8F">
        <w:rPr/>
        <w:t>Opiskelijalle on</w:t>
      </w:r>
      <w:r w:rsidR="00C908C0">
        <w:rPr/>
        <w:t xml:space="preserve"> nimetty vakituisesta henkilöstöstä </w:t>
      </w:r>
      <w:r w:rsidR="00E4113C">
        <w:rPr/>
        <w:t xml:space="preserve">ohjaaja ja opiskelija työskentelee aina johdon ja valvonnan alla. </w:t>
      </w:r>
      <w:r w:rsidR="00B65FC2">
        <w:rPr/>
        <w:t>Havaittuihin epäkohtiin puututaan heti ja toiminta keskeytetään tarvittaessa</w:t>
      </w:r>
      <w:r w:rsidR="003D10CC">
        <w:rPr/>
        <w:t xml:space="preserve">, jos asukasturvallisuus kärsii. </w:t>
      </w:r>
    </w:p>
    <w:p w:rsidR="003D10CC" w:rsidP="00D773B7" w:rsidRDefault="003D10CC" w14:paraId="75C37881" w14:textId="77777777"/>
    <w:p w:rsidR="00D85DD1" w:rsidP="00D773B7" w:rsidRDefault="00F8179D" w14:paraId="312E725A" w14:textId="108906F0">
      <w:r w:rsidR="00F8179D">
        <w:rPr/>
        <w:t xml:space="preserve">Sote-koulutettu henkilökunta </w:t>
      </w:r>
      <w:r w:rsidR="00EF302A">
        <w:rPr/>
        <w:t xml:space="preserve">työskentelee tiimityönä. </w:t>
      </w:r>
      <w:r w:rsidR="00E83344">
        <w:rPr/>
        <w:t xml:space="preserve">Työskentelyn epäkohtiin pyritään puuttumaan mahdollisimman varhain. </w:t>
      </w:r>
      <w:r w:rsidR="002E3AD4">
        <w:rPr/>
        <w:t xml:space="preserve">Toinen työntekijä voi </w:t>
      </w:r>
      <w:r w:rsidR="00F51EDE">
        <w:rPr/>
        <w:t xml:space="preserve">ottaa ystävällisesti </w:t>
      </w:r>
      <w:r w:rsidR="00077A59">
        <w:rPr/>
        <w:t xml:space="preserve">puheeksi havaitsemansa epäkohdat. Jos tämä ei jostain syystä ole mahdollista tai </w:t>
      </w:r>
      <w:r w:rsidR="72978E59">
        <w:rPr/>
        <w:t>puheeksi otto</w:t>
      </w:r>
      <w:r w:rsidR="00077A59">
        <w:rPr/>
        <w:t xml:space="preserve"> ei riitä, </w:t>
      </w:r>
      <w:r w:rsidR="005350FC">
        <w:rPr/>
        <w:t xml:space="preserve">toiminta </w:t>
      </w:r>
      <w:r w:rsidR="005350FC">
        <w:rPr/>
        <w:t xml:space="preserve">saatetaan lähiesihenkilön tietoon. </w:t>
      </w:r>
      <w:r w:rsidR="007B5667">
        <w:rPr/>
        <w:t xml:space="preserve">Tämän velvollisuus on puuttua asiaan tarvittaessa ylemmän johdon avustuksella. </w:t>
      </w:r>
      <w:r w:rsidR="00722618">
        <w:rPr/>
        <w:t xml:space="preserve">Ilmenneistä epäkohdista raportoidaan tarvittaessa yhteistyötahoille, kuten </w:t>
      </w:r>
      <w:r w:rsidR="00BE5132">
        <w:rPr/>
        <w:t>omaisille ja hyvinvointialueet.</w:t>
      </w:r>
    </w:p>
    <w:p w:rsidR="007B5667" w:rsidP="00D773B7" w:rsidRDefault="007B5667" w14:paraId="236298AF" w14:textId="77777777"/>
    <w:p w:rsidR="00CA33C4" w:rsidP="00D773B7" w:rsidRDefault="00683ADB" w14:paraId="07BBAA96" w14:textId="79F96944">
      <w:r>
        <w:t>Valvontalaki</w:t>
      </w:r>
      <w:r w:rsidR="00953D1B">
        <w:t xml:space="preserve"> </w:t>
      </w:r>
      <w:r w:rsidR="00610261">
        <w:t>29 §</w:t>
      </w:r>
      <w:r>
        <w:t xml:space="preserve"> määrittää</w:t>
      </w:r>
      <w:r w:rsidR="00610261">
        <w:t xml:space="preserve"> palveluntuottajan ja henkilökunnan ilmoitusve</w:t>
      </w:r>
      <w:r w:rsidR="000C38E0">
        <w:t>lvo</w:t>
      </w:r>
      <w:r w:rsidR="00610261">
        <w:t>llisuud</w:t>
      </w:r>
      <w:r w:rsidR="00496095">
        <w:t xml:space="preserve">en. </w:t>
      </w:r>
      <w:r>
        <w:t xml:space="preserve"> </w:t>
      </w:r>
      <w:r w:rsidR="009379CD">
        <w:t xml:space="preserve">Palvelutuottajan on välittömästi ilmoitettava asiakas- tai potilasturvallisuutta vaarantavat </w:t>
      </w:r>
      <w:r w:rsidR="009D7BF5">
        <w:t xml:space="preserve">tapahtumat palvelunjärjestäjälle ja valvontaviranomaiselle. </w:t>
      </w:r>
      <w:r w:rsidR="006E69E4">
        <w:t>Samoin tämän henkilökuntaan kuuluvan on ilmoitettava salassa</w:t>
      </w:r>
      <w:r w:rsidR="004A386E">
        <w:t>pito</w:t>
      </w:r>
      <w:r w:rsidR="00A837F4">
        <w:t xml:space="preserve">säännösten estämättä </w:t>
      </w:r>
      <w:r w:rsidR="0034180F">
        <w:t xml:space="preserve">epäkohdista </w:t>
      </w:r>
      <w:r w:rsidR="00C665D1">
        <w:t xml:space="preserve">tai selvistä uhista toiminnasta vastaavalle henkilölle. Leväniemen henkilökuntaa on tiedotettu tästä velvollisuudesta ja </w:t>
      </w:r>
      <w:r w:rsidR="001655B6">
        <w:t xml:space="preserve">ilmoitetut epäkohdat otetaan välittömästi käsittelyyn. Vaaratilanteet raportoidaan kunkin asukkaan hyvinvointialueelle. </w:t>
      </w:r>
    </w:p>
    <w:p w:rsidR="005A1D71" w:rsidP="00D773B7" w:rsidRDefault="005A1D71" w14:paraId="163C3715" w14:textId="77777777"/>
    <w:p w:rsidR="005C046C" w:rsidP="00D773B7" w:rsidRDefault="00BA700A" w14:paraId="69AE4840" w14:textId="0AC011B9">
      <w:r w:rsidR="00BA700A">
        <w:rPr/>
        <w:t xml:space="preserve">Valvontalain 28 </w:t>
      </w:r>
      <w:r w:rsidR="009F4D3D">
        <w:rPr/>
        <w:t xml:space="preserve">§:n mukaan työnantajan on tarkistettava </w:t>
      </w:r>
      <w:r w:rsidR="00FD5B25">
        <w:rPr/>
        <w:t>iäkkäiden</w:t>
      </w:r>
      <w:r w:rsidR="00AF6868">
        <w:rPr/>
        <w:t xml:space="preserve"> ka</w:t>
      </w:r>
      <w:r w:rsidR="00725914">
        <w:rPr/>
        <w:t xml:space="preserve">nssa työskenteleviltä rikosrekisteriote </w:t>
      </w:r>
      <w:r w:rsidR="008B46BA">
        <w:rPr/>
        <w:t>1.1.2024 alkaen</w:t>
      </w:r>
      <w:r w:rsidR="00725914">
        <w:rPr/>
        <w:t xml:space="preserve"> </w:t>
      </w:r>
      <w:r w:rsidR="00FD5B25">
        <w:rPr/>
        <w:t>ja vammaisten kanssa työskenteleviltä</w:t>
      </w:r>
      <w:r w:rsidR="007B4126">
        <w:rPr/>
        <w:t xml:space="preserve"> 1.1.2025 alkaen. Tämän jälkeen </w:t>
      </w:r>
      <w:r w:rsidR="005C046C">
        <w:rPr/>
        <w:t>rekrytoiduilta</w:t>
      </w:r>
      <w:r w:rsidR="00074215">
        <w:rPr/>
        <w:t xml:space="preserve"> </w:t>
      </w:r>
      <w:r w:rsidR="3C2AAF02">
        <w:rPr/>
        <w:t xml:space="preserve">työntekijöiltä </w:t>
      </w:r>
      <w:r w:rsidR="00074215">
        <w:rPr/>
        <w:t>pyydetään rikosrekisteri</w:t>
      </w:r>
      <w:r w:rsidR="005C046C">
        <w:rPr/>
        <w:t xml:space="preserve">otteet. </w:t>
      </w:r>
    </w:p>
    <w:p w:rsidR="00125B19" w:rsidP="00D773B7" w:rsidRDefault="00125B19" w14:paraId="011B6408" w14:textId="77777777"/>
    <w:p w:rsidR="0070789E" w:rsidP="0070789E" w:rsidRDefault="0070789E" w14:paraId="68D944B3" w14:textId="6A214443">
      <w:pPr>
        <w:pStyle w:val="Otsikko3"/>
        <w:rPr/>
      </w:pPr>
      <w:bookmarkStart w:name="_Toc1922166044" w:id="1880903774"/>
      <w:r w:rsidR="0070789E">
        <w:rPr/>
        <w:t>Toiminnallinen ja sosiaalinen kuntoutustyö</w:t>
      </w:r>
      <w:bookmarkEnd w:id="1880903774"/>
      <w:r w:rsidR="0070789E">
        <w:rPr/>
        <w:t xml:space="preserve"> </w:t>
      </w:r>
    </w:p>
    <w:p w:rsidRPr="0070789E" w:rsidR="0070789E" w:rsidP="0070789E" w:rsidRDefault="0070789E" w14:paraId="308385DA" w14:textId="77777777"/>
    <w:p w:rsidR="0070789E" w:rsidP="00D773B7" w:rsidRDefault="004A465F" w14:paraId="24CD4B58" w14:textId="77777777">
      <w:r w:rsidRPr="004A465F">
        <w:t>Toteuttamistavat asukaskohtaisen kuntoutus- ja palvelusuunnitelman tavoitteiden mukaisesti.</w:t>
      </w:r>
    </w:p>
    <w:p w:rsidR="0070789E" w:rsidP="002A58EB" w:rsidRDefault="004A465F" w14:paraId="39021BD7" w14:textId="704E4C82">
      <w:pPr>
        <w:pStyle w:val="Luettelokappale"/>
        <w:numPr>
          <w:ilvl w:val="0"/>
          <w:numId w:val="6"/>
        </w:numPr>
      </w:pPr>
      <w:r w:rsidRPr="004A465F">
        <w:t>Omahoitajan henkilökohtainen tuki ja ohjaus</w:t>
      </w:r>
    </w:p>
    <w:p w:rsidR="0070789E" w:rsidP="002A58EB" w:rsidRDefault="004A465F" w14:paraId="20FCF1F8" w14:textId="2965BC64">
      <w:pPr>
        <w:pStyle w:val="Luettelokappale"/>
        <w:numPr>
          <w:ilvl w:val="0"/>
          <w:numId w:val="6"/>
        </w:numPr>
      </w:pPr>
      <w:r w:rsidRPr="004A465F">
        <w:t xml:space="preserve">Ohjaushenkilökunnan tarjoama keskustelutuki </w:t>
      </w:r>
    </w:p>
    <w:p w:rsidR="0059660A" w:rsidP="002A58EB" w:rsidRDefault="004A465F" w14:paraId="34B62718" w14:textId="088504FD">
      <w:pPr>
        <w:pStyle w:val="Luettelokappale"/>
        <w:numPr>
          <w:ilvl w:val="0"/>
          <w:numId w:val="6"/>
        </w:numPr>
      </w:pPr>
      <w:r w:rsidRPr="004A465F">
        <w:t xml:space="preserve">Omien fysioterapeuttien palvelut; henkilökohtainen ohjaus, liikunta ym. </w:t>
      </w:r>
    </w:p>
    <w:p w:rsidR="00775BA1" w:rsidP="002A58EB" w:rsidRDefault="00775BA1" w14:paraId="3F8A7BF6" w14:textId="02785687">
      <w:pPr>
        <w:pStyle w:val="Luettelokappale"/>
        <w:numPr>
          <w:ilvl w:val="0"/>
          <w:numId w:val="6"/>
        </w:numPr>
      </w:pPr>
      <w:r>
        <w:t>Oman seksuaalineuvo</w:t>
      </w:r>
      <w:r w:rsidR="00BF484E">
        <w:t>jan palvelut</w:t>
      </w:r>
    </w:p>
    <w:p w:rsidR="0059660A" w:rsidP="002A58EB" w:rsidRDefault="004A465F" w14:paraId="56281C05" w14:textId="3668F8F5">
      <w:pPr>
        <w:pStyle w:val="Luettelokappale"/>
        <w:numPr>
          <w:ilvl w:val="0"/>
          <w:numId w:val="6"/>
        </w:numPr>
        <w:rPr/>
      </w:pPr>
      <w:r w:rsidR="004A465F">
        <w:rPr/>
        <w:t xml:space="preserve">Ohjaus ja harjoittelu työ- ja päivätoiminnassa. Työ- ja </w:t>
      </w:r>
      <w:r w:rsidR="004A465F">
        <w:rPr/>
        <w:t>päivätoiminta</w:t>
      </w:r>
      <w:r w:rsidR="590FB0D6">
        <w:rPr/>
        <w:t xml:space="preserve"> </w:t>
      </w:r>
      <w:r w:rsidR="004A465F">
        <w:rPr/>
        <w:t>toteutetaan</w:t>
      </w:r>
      <w:r w:rsidR="004A465F">
        <w:rPr/>
        <w:t xml:space="preserve"> työpajalla Koskelossa ja asumisyksikön yhteydessä mm. tekstiili-, puu-, puutarha-, puhtaanpito-, keittiö- ja avustavat kiinteistönhuollon työt </w:t>
      </w:r>
    </w:p>
    <w:p w:rsidR="0059660A" w:rsidP="002A58EB" w:rsidRDefault="004A465F" w14:paraId="09414819" w14:textId="25BDB417">
      <w:pPr>
        <w:pStyle w:val="Luettelokappale"/>
        <w:numPr>
          <w:ilvl w:val="0"/>
          <w:numId w:val="6"/>
        </w:numPr>
      </w:pPr>
      <w:r w:rsidRPr="004A465F">
        <w:t xml:space="preserve">Omat kurssit pienryhmille </w:t>
      </w:r>
    </w:p>
    <w:p w:rsidR="0059660A" w:rsidP="002A58EB" w:rsidRDefault="004A465F" w14:paraId="109F040C" w14:textId="6E35B5F1">
      <w:pPr>
        <w:pStyle w:val="Luettelokappale"/>
        <w:numPr>
          <w:ilvl w:val="0"/>
          <w:numId w:val="6"/>
        </w:numPr>
      </w:pPr>
      <w:r w:rsidRPr="004A465F">
        <w:t xml:space="preserve">Asiointimatkat </w:t>
      </w:r>
    </w:p>
    <w:p w:rsidR="0059660A" w:rsidP="002A58EB" w:rsidRDefault="004A465F" w14:paraId="036CDDB0" w14:textId="5F41BB40">
      <w:pPr>
        <w:pStyle w:val="Luettelokappale"/>
        <w:numPr>
          <w:ilvl w:val="0"/>
          <w:numId w:val="6"/>
        </w:numPr>
      </w:pPr>
      <w:r w:rsidRPr="004A465F">
        <w:t xml:space="preserve">Erilaiset piirit / kerhot talon sisällä sekä ulkopuolisten järjestämät (musiikki, kuvataide, kieli, vertaistuki, ruoanlaitto) </w:t>
      </w:r>
    </w:p>
    <w:p w:rsidR="0059660A" w:rsidP="002A58EB" w:rsidRDefault="004A465F" w14:paraId="37BA8092" w14:textId="671DFC82">
      <w:pPr>
        <w:pStyle w:val="Luettelokappale"/>
        <w:numPr>
          <w:ilvl w:val="0"/>
          <w:numId w:val="6"/>
        </w:numPr>
      </w:pPr>
      <w:r w:rsidRPr="004A465F">
        <w:t xml:space="preserve">Osallistuminen kunnan, yhdistysten ja seurakuntien järjestämiin tilaisuuksiin talon ulkopuolella ja Leväniemessä </w:t>
      </w:r>
    </w:p>
    <w:p w:rsidR="0059660A" w:rsidP="002A58EB" w:rsidRDefault="004A465F" w14:paraId="0C600012" w14:textId="10F4F29F">
      <w:pPr>
        <w:pStyle w:val="Luettelokappale"/>
        <w:numPr>
          <w:ilvl w:val="0"/>
          <w:numId w:val="6"/>
        </w:numPr>
      </w:pPr>
      <w:r w:rsidRPr="004A465F">
        <w:t xml:space="preserve">Vierailut kotipaikkakunnilla ja suhteiden ylläpito omaisiin ja ystäviin </w:t>
      </w:r>
    </w:p>
    <w:p w:rsidR="0059660A" w:rsidP="002A58EB" w:rsidRDefault="004A465F" w14:paraId="4E468EDA" w14:textId="1629598F">
      <w:pPr>
        <w:pStyle w:val="Luettelokappale"/>
        <w:numPr>
          <w:ilvl w:val="0"/>
          <w:numId w:val="6"/>
        </w:numPr>
      </w:pPr>
      <w:r w:rsidRPr="004A465F">
        <w:t xml:space="preserve">Oma virkistysretki </w:t>
      </w:r>
    </w:p>
    <w:p w:rsidR="0059660A" w:rsidP="002A58EB" w:rsidRDefault="004A465F" w14:paraId="3AC4B79D" w14:textId="11727B46">
      <w:pPr>
        <w:pStyle w:val="Luettelokappale"/>
        <w:numPr>
          <w:ilvl w:val="0"/>
          <w:numId w:val="6"/>
        </w:numPr>
      </w:pPr>
      <w:r w:rsidRPr="004A465F">
        <w:t xml:space="preserve">Toiminnalliset ulkoilutapahtumat useita kertoja vuodessa. Mm. eläinvierailuja, liikuntaa, kädentaitoja ja luonnon havainnointia </w:t>
      </w:r>
    </w:p>
    <w:p w:rsidR="004A465F" w:rsidP="002A58EB" w:rsidRDefault="004A465F" w14:paraId="567B5A92" w14:textId="5F0607A9">
      <w:pPr>
        <w:pStyle w:val="Luettelokappale"/>
        <w:numPr>
          <w:ilvl w:val="0"/>
          <w:numId w:val="6"/>
        </w:numPr>
      </w:pPr>
      <w:r w:rsidRPr="004A465F">
        <w:t>Green Care -toiminta – Leväniemen ohjattu työ-, päivä- ja vapaa-ajan toiminta on saanut Green Care -hoiva laatumerkin 8/2019 ja siihen jatko 8/ 202</w:t>
      </w:r>
      <w:r w:rsidR="0059660A">
        <w:t>2</w:t>
      </w:r>
    </w:p>
    <w:p w:rsidR="0059660A" w:rsidP="00D773B7" w:rsidRDefault="0059660A" w14:paraId="50F08A77" w14:textId="77777777"/>
    <w:p w:rsidR="009A1D56" w:rsidP="009A1D56" w:rsidRDefault="009A1D56" w14:paraId="57EEF14B" w14:textId="77777777">
      <w:pPr>
        <w:pStyle w:val="Otsikko3"/>
        <w:rPr/>
      </w:pPr>
      <w:bookmarkStart w:name="_Toc1238862487" w:id="439363912"/>
      <w:r w:rsidR="009A1D56">
        <w:rPr/>
        <w:t>Liikunta-, kulttuuri- ja harrastustoiminnan toteutuminen</w:t>
      </w:r>
      <w:bookmarkEnd w:id="439363912"/>
      <w:r w:rsidR="009A1D56">
        <w:rPr/>
        <w:t xml:space="preserve"> </w:t>
      </w:r>
    </w:p>
    <w:p w:rsidR="009A1D56" w:rsidP="00D773B7" w:rsidRDefault="009A1D56" w14:paraId="47A8D2D4" w14:textId="77777777"/>
    <w:p w:rsidR="002A58EB" w:rsidP="00D773B7" w:rsidRDefault="009A1D56" w14:paraId="72CB19AC" w14:textId="77777777">
      <w:r w:rsidRPr="009A1D56">
        <w:t xml:space="preserve">Asiakkaiden liikuntaan, ulkoiluun ja vapaa-aikaan liittyvä harrastaminen: </w:t>
      </w:r>
    </w:p>
    <w:p w:rsidR="002A58EB" w:rsidP="002A58EB" w:rsidRDefault="009A1D56" w14:paraId="10FC7305" w14:textId="37617ED7">
      <w:pPr>
        <w:pStyle w:val="Luettelokappale"/>
        <w:numPr>
          <w:ilvl w:val="0"/>
          <w:numId w:val="5"/>
        </w:numPr>
      </w:pPr>
      <w:r w:rsidRPr="009A1D56">
        <w:t>Yksikkö sijaitsee luonnonkauniilla paikalla järven rannalla, jossa mahdollisuus itsenäiseen ulkoiluun, uintiin, veneilyyn (sovitusti) ja kalastamiseen ja hiihtoon talvella</w:t>
      </w:r>
      <w:r w:rsidR="00E166D2">
        <w:t>,</w:t>
      </w:r>
    </w:p>
    <w:p w:rsidR="00E166D2" w:rsidP="002A58EB" w:rsidRDefault="009A1D56" w14:paraId="7FFBB0B1" w14:textId="77777777">
      <w:pPr>
        <w:pStyle w:val="Luettelokappale"/>
        <w:numPr>
          <w:ilvl w:val="0"/>
          <w:numId w:val="5"/>
        </w:numPr>
      </w:pPr>
      <w:r w:rsidRPr="009A1D56">
        <w:t>Järjestettyä liikuntaa: peliaika kerran viikossa koulun liikuntasalissa, uimahallikäynnit, ratsastus ym. sovitusti</w:t>
      </w:r>
    </w:p>
    <w:p w:rsidR="00E166D2" w:rsidP="002A58EB" w:rsidRDefault="009A1D56" w14:paraId="0AF64A0A" w14:textId="3ECF4DDC">
      <w:pPr>
        <w:pStyle w:val="Luettelokappale"/>
        <w:numPr>
          <w:ilvl w:val="0"/>
          <w:numId w:val="5"/>
        </w:numPr>
        <w:rPr/>
      </w:pPr>
      <w:r w:rsidR="3E6CAFBD">
        <w:rPr/>
        <w:t>J</w:t>
      </w:r>
      <w:r w:rsidR="009A1D56">
        <w:rPr/>
        <w:t xml:space="preserve">umppahetket pienryhmissä, oma kuntosali. </w:t>
      </w:r>
    </w:p>
    <w:p w:rsidR="0059660A" w:rsidP="002A58EB" w:rsidRDefault="009A1D56" w14:paraId="1AA89FD4" w14:textId="3B2639BA">
      <w:pPr>
        <w:pStyle w:val="Luettelokappale"/>
        <w:numPr>
          <w:ilvl w:val="0"/>
          <w:numId w:val="5"/>
        </w:numPr>
        <w:rPr/>
      </w:pPr>
      <w:r w:rsidR="009A1D56">
        <w:rPr/>
        <w:t>Asiakkaiden virkistykseksi järjestetään erilaisia retkiä ja käyntejä elokuvissa, tansseissa, teatterissa, konserteissa. Karaoketanss</w:t>
      </w:r>
      <w:r w:rsidR="128153DC">
        <w:rPr/>
        <w:t xml:space="preserve">eja järjestetään </w:t>
      </w:r>
      <w:r w:rsidR="7769AE79">
        <w:rPr/>
        <w:t>paikan päällä</w:t>
      </w:r>
      <w:r w:rsidR="4CB59048">
        <w:rPr/>
        <w:t xml:space="preserve"> Leväniemessä</w:t>
      </w:r>
      <w:r w:rsidR="009A1D56">
        <w:rPr/>
        <w:t xml:space="preserve"> säännöllisesti.</w:t>
      </w:r>
    </w:p>
    <w:p w:rsidR="007710B9" w:rsidP="007710B9" w:rsidRDefault="007710B9" w14:paraId="5E11A0FA" w14:textId="77777777">
      <w:pPr>
        <w:pStyle w:val="Luettelokappale"/>
      </w:pPr>
    </w:p>
    <w:p w:rsidR="007710B9" w:rsidP="007710B9" w:rsidRDefault="007710B9" w14:paraId="61A79AFD" w14:textId="77777777">
      <w:pPr>
        <w:pStyle w:val="Otsikko3"/>
        <w:rPr/>
      </w:pPr>
      <w:bookmarkStart w:name="_Toc798146553" w:id="493303890"/>
      <w:r w:rsidR="007710B9">
        <w:rPr/>
        <w:t>Ravitsemus</w:t>
      </w:r>
      <w:bookmarkEnd w:id="493303890"/>
      <w:r w:rsidR="007710B9">
        <w:rPr/>
        <w:t xml:space="preserve"> </w:t>
      </w:r>
    </w:p>
    <w:p w:rsidR="007710B9" w:rsidP="00A21B7D" w:rsidRDefault="007710B9" w14:paraId="57181E6D" w14:textId="77777777"/>
    <w:p w:rsidR="00774C35" w:rsidP="00A21B7D" w:rsidRDefault="007710B9" w14:paraId="69630C46" w14:textId="77777777">
      <w:r w:rsidRPr="007710B9">
        <w:t>Ruokahuoltopalvelun henkilöstö on ammattitaitoista ja jokaisella on hygieniapassi.</w:t>
      </w:r>
      <w:r>
        <w:t xml:space="preserve"> Ruokapalvelut tuotetaan Leväniemen </w:t>
      </w:r>
      <w:r w:rsidR="00417603">
        <w:t>omana toimintana ja työntekijät ovat Leväniemen palkkalistoilla.</w:t>
      </w:r>
      <w:r w:rsidRPr="007710B9">
        <w:t xml:space="preserve"> Ruokahuollossa on laadittu kirjallinen ja hyvin toimiva terveystarkastusviranomaisten vaatima omavalvontajärjestelmä. Myös muulta ruoan käsittelyyn osallistuvalta henkilöstöltä (hoito- ja ohjaushenkilöstö) vaaditaan hygieniapassi ja perehtyminen ruoanjakeluun liittyviin käytäntöihin. </w:t>
      </w:r>
    </w:p>
    <w:p w:rsidR="00774C35" w:rsidP="00A21B7D" w:rsidRDefault="00774C35" w14:paraId="3D8C1F2F" w14:textId="77777777"/>
    <w:p w:rsidR="00AB1BCA" w:rsidP="00A21B7D" w:rsidRDefault="007710B9" w14:paraId="5F5BBCDC" w14:textId="0C39311C">
      <w:r w:rsidR="007710B9">
        <w:rPr/>
        <w:t xml:space="preserve">Ruokahuollon palveluita tarjotaan asiakkaille palvelu- ja kuntoutussuunnitelmassa sovitulla tavalla joko kokonaisena tai osittaisena täysihoitopakettina. Otetaan huomioon asiakkaiden erityistarpeet esim. erityisruokavaliot ja ikäjakauma. Omassa rivitalohuoneistossa asuvien asiakkaiden on mahdollista valmistaa ruokaa asunnoissaan omien edellytysten mukaan ja asiakkaiden on mahdollista pitää välipala- ja ruokatarvikkeita omassa keittiössään. </w:t>
      </w:r>
      <w:r w:rsidR="35657CFC">
        <w:rPr/>
        <w:t xml:space="preserve"> </w:t>
      </w:r>
      <w:r w:rsidR="35657CFC">
        <w:rPr/>
        <w:t>Aamiainen tarjoillaan ruokasalissa al</w:t>
      </w:r>
      <w:r w:rsidR="014378C8">
        <w:rPr/>
        <w:t xml:space="preserve">kaen </w:t>
      </w:r>
      <w:r w:rsidR="35657CFC">
        <w:rPr/>
        <w:t>klo 7</w:t>
      </w:r>
      <w:r w:rsidR="4D3F2715">
        <w:rPr/>
        <w:t>, lounas on tarjolla klo</w:t>
      </w:r>
      <w:r w:rsidR="1AE2BEB7">
        <w:rPr/>
        <w:t xml:space="preserve"> </w:t>
      </w:r>
      <w:r w:rsidR="1AE2BEB7">
        <w:rPr/>
        <w:t>1</w:t>
      </w:r>
      <w:r w:rsidR="3371C85E">
        <w:rPr/>
        <w:t>0</w:t>
      </w:r>
      <w:r w:rsidR="1AE2BEB7">
        <w:rPr/>
        <w:t xml:space="preserve">.30, päiväkahvit klo </w:t>
      </w:r>
      <w:r w:rsidR="1AE2BEB7">
        <w:rPr/>
        <w:t>14</w:t>
      </w:r>
      <w:r w:rsidR="1F4942F3">
        <w:rPr/>
        <w:t>.00</w:t>
      </w:r>
      <w:r w:rsidR="1AE2BEB7">
        <w:rPr/>
        <w:t>,</w:t>
      </w:r>
      <w:r w:rsidR="1AE2BEB7">
        <w:rPr/>
        <w:t xml:space="preserve"> päivällinen klo 15.30 ja iltapala </w:t>
      </w:r>
      <w:r w:rsidR="5FE8A3DB">
        <w:rPr/>
        <w:t>alkaen klo 19.30.</w:t>
      </w:r>
    </w:p>
    <w:p w:rsidR="00AB1BCA" w:rsidP="00A21B7D" w:rsidRDefault="00AB1BCA" w14:paraId="287047EE" w14:textId="77777777"/>
    <w:p w:rsidR="00A21B7D" w:rsidP="00A21B7D" w:rsidRDefault="00BF484E" w14:paraId="32B07413" w14:textId="6F6883F6">
      <w:r w:rsidR="00BF484E">
        <w:rPr/>
        <w:t>Ympärivuorokautisen</w:t>
      </w:r>
      <w:r w:rsidR="00EA18C8">
        <w:rPr/>
        <w:t xml:space="preserve"> palveluasumisen</w:t>
      </w:r>
      <w:r w:rsidR="007710B9">
        <w:rPr/>
        <w:t xml:space="preserve"> puolella on aina henkilöstöä läsnä ja asiakkaan on mahdollista saada tarvittaessa välipalaa myös varsinaisten ruoka-aikojen ulkopuolella. Aamiainen </w:t>
      </w:r>
      <w:r w:rsidR="00EA18C8">
        <w:rPr/>
        <w:t xml:space="preserve">ympärivuorokautisessa </w:t>
      </w:r>
      <w:r w:rsidR="00EA18C8">
        <w:rPr/>
        <w:t>asumispalvelussa</w:t>
      </w:r>
      <w:r w:rsidR="007710B9">
        <w:rPr/>
        <w:t xml:space="preserve"> tarjotaan asukkaiden oman vuorokausirytmin mukaisesti.</w:t>
      </w:r>
      <w:r w:rsidR="00D50786">
        <w:rPr/>
        <w:t xml:space="preserve"> Asumisen ohjauksen </w:t>
      </w:r>
      <w:r w:rsidR="007710B9">
        <w:rPr/>
        <w:t>henkilöstö huolehtii siitä, että huonosti kommunikoivat tai ei-aktiiviset asiakkaat saavat iltapalan viimeisimpinä ja aamuisin mehua tms. heti herättyään, jotta paastoaika ei jää liian pitkäksi.</w:t>
      </w:r>
    </w:p>
    <w:p w:rsidR="0605D47D" w:rsidRDefault="0605D47D" w14:paraId="5CF940DA" w14:textId="588F8CB2"/>
    <w:p w:rsidR="00785B0B" w:rsidP="00A21B7D" w:rsidRDefault="00785B0B" w14:paraId="2CA83799" w14:textId="77777777"/>
    <w:p w:rsidR="00785B0B" w:rsidP="008C5EF0" w:rsidRDefault="008C5EF0" w14:paraId="0BAB9094" w14:textId="245339A8">
      <w:pPr>
        <w:pStyle w:val="Otsikko3"/>
        <w:rPr/>
      </w:pPr>
      <w:bookmarkStart w:name="_Toc923290892" w:id="1058018859"/>
      <w:r w:rsidR="008C5EF0">
        <w:rPr/>
        <w:t>Puhtaanapito</w:t>
      </w:r>
      <w:bookmarkEnd w:id="1058018859"/>
    </w:p>
    <w:p w:rsidR="00785B0B" w:rsidP="00A21B7D" w:rsidRDefault="00785B0B" w14:paraId="6B2467A3" w14:textId="77777777"/>
    <w:p w:rsidR="008C5EF0" w:rsidP="00A21B7D" w:rsidRDefault="00785B0B" w14:paraId="2383E3C8" w14:textId="77777777">
      <w:r w:rsidRPr="00785B0B">
        <w:t>Henkilökunta on koulutettu ja perehdytetty yksikön puhtaanapidon ja pyykkihuollon toteuttamiseen ohjeiden ja standardien mukaisesti. Työohjeet ja sovitut käytännöt käydään läpi perehdytyksen yhteydessä. Puhtaanapidon lähiesihenkilö voi pitää henkilöstölle ja asiakkaille kurs</w:t>
      </w:r>
      <w:r w:rsidR="008C5EF0">
        <w:t>s</w:t>
      </w:r>
      <w:r w:rsidRPr="00785B0B">
        <w:t xml:space="preserve">in / perehdytyksen puhtaanapitoon liittyvistä käytännöistä. </w:t>
      </w:r>
    </w:p>
    <w:p w:rsidR="008C5EF0" w:rsidP="00A21B7D" w:rsidRDefault="008C5EF0" w14:paraId="6FD98304" w14:textId="77777777"/>
    <w:p w:rsidR="00FF2D6C" w:rsidP="00A21B7D" w:rsidRDefault="00785B0B" w14:paraId="67FF70A1" w14:textId="77777777">
      <w:r w:rsidRPr="00785B0B">
        <w:t xml:space="preserve">Yksikön oma puhtaus- ja hygieniasuunnitelma ohjaa osaltaan hygieniatason varmistamista. Lisäksi työntekijät tuntevat vastuunsa infektioiden torjunnassa seuraavilla osa-alueilla; aseptinen työskentely, käsihygienia sekä jätteiden lajittelu. Tartuntatautitilanteissa noudatetaan paikallisia viranomaisohjeita. Puhtaanapidon henkilöstö huolehtii puhtaanapidosta sellaisten asiakkaiden kodissa, jotka eivät itse kykene huolehtimaan puhtaanpidosta. Ohjaajat ja omahoitajat ohjaavat toimintakykyisiä asiakkaita itse osallistumaan oman kotinsa puhtaanpitoon kykyjensä ja vointinsa mukaan toimintakyvyn ylläpitämiseksi tai uusien taitojen oppimiseksi. </w:t>
      </w:r>
    </w:p>
    <w:p w:rsidR="00FF2D6C" w:rsidP="00A21B7D" w:rsidRDefault="00FF2D6C" w14:paraId="46BCF252" w14:textId="77777777"/>
    <w:p w:rsidR="00FF2D6C" w:rsidP="00A21B7D" w:rsidRDefault="00785B0B" w14:paraId="2BE298AF" w14:textId="77777777">
      <w:r w:rsidRPr="00785B0B">
        <w:t xml:space="preserve">Erikoistyöt (esim. ikkunat, lattiakaivot, siivoukset) kaikissa asunnoissa ja yksiköissä suorittaa puhtaanapidon henkilöstö. Puhtaanapidon henkilöstö huolehtii pyykinpesusta, jos asiakas itse ei kykene ohjattunakaan osallistumaan pyykinpesuun. Omahoitaja auttaa asiakasta pyykki- ja </w:t>
      </w:r>
      <w:r w:rsidRPr="00785B0B">
        <w:t>vaatehuollossa. Useilla asiakkaille on kotona oma pesukone ja omahoitaja auttaa pyykinpesussa tarvittaessa.</w:t>
      </w:r>
    </w:p>
    <w:p w:rsidR="00FF2D6C" w:rsidP="00A21B7D" w:rsidRDefault="00FF2D6C" w14:paraId="6A002D2C" w14:textId="77777777"/>
    <w:p w:rsidR="00FF2D6C" w:rsidP="00A21B7D" w:rsidRDefault="00785B0B" w14:paraId="532D15F1" w14:textId="77777777">
      <w:r w:rsidRPr="00785B0B">
        <w:t xml:space="preserve">Palvelusuunnitelmaa laadittaessa ja päivitettäessä määritellään, kuinka asiakkaan kodin puhtaanapito ja vaatehuolto hoidetaan. Ensisijainen toimintatapa on se, että asiakas itse huolehtii oman kotinsa siisteydestä ja vaatehuollosta, toisena vaihtoehtona se, että asiakas huolehtii asioista ohjattuna ja vasta viimeisenä vaihtoehtona se, että asiat hoidetaan valmiina palveluna. </w:t>
      </w:r>
    </w:p>
    <w:p w:rsidR="00FF2D6C" w:rsidP="00A21B7D" w:rsidRDefault="00FF2D6C" w14:paraId="04954D90" w14:textId="77777777"/>
    <w:p w:rsidR="00785B0B" w:rsidP="00A21B7D" w:rsidRDefault="00785B0B" w14:paraId="5A6D01B1" w14:textId="5C567118">
      <w:r w:rsidRPr="00785B0B">
        <w:t>Epidemiatilanteet: Toimitaan Valviran ja hyvinvointialueiden infektioiden torjuntayksiköiden antaman ohjeistuksen mukaan. Puhtaanapidon lähiesihenkilö yhteistyössä vastaavan sairaanhoitajan kanssa ohjeistaa koko henkilöstöä tehostettuun hygieniaan ja sen käytäntöihin epidemia- aikoina. Tarvittaessa siivouskertoja lisätään epidemioiden leviämisen ehkäisemiseksi ja käsienpesua ohjataan ja valvotaan tehostetusti.</w:t>
      </w:r>
    </w:p>
    <w:p w:rsidR="00FD2C01" w:rsidP="00A21B7D" w:rsidRDefault="00FD2C01" w14:paraId="184D1F5D" w14:textId="77777777"/>
    <w:p w:rsidR="0004785B" w:rsidP="0004785B" w:rsidRDefault="0004785B" w14:paraId="138EDB84" w14:textId="77777777">
      <w:pPr>
        <w:pStyle w:val="Otsikko3"/>
        <w:rPr/>
      </w:pPr>
      <w:bookmarkStart w:name="_Toc1826828490" w:id="967454933"/>
      <w:r w:rsidR="0004785B">
        <w:rPr/>
        <w:t>Terveyden- ja sairaanhoito</w:t>
      </w:r>
      <w:bookmarkEnd w:id="967454933"/>
      <w:r w:rsidR="0004785B">
        <w:rPr/>
        <w:t xml:space="preserve"> </w:t>
      </w:r>
    </w:p>
    <w:p w:rsidR="0004785B" w:rsidP="00A21B7D" w:rsidRDefault="0004785B" w14:paraId="033DEA85" w14:textId="77777777"/>
    <w:p w:rsidR="0004785B" w:rsidP="00A21B7D" w:rsidRDefault="0004785B" w14:paraId="3C64D8B2" w14:textId="45D0579A">
      <w:r w:rsidR="0004785B">
        <w:rPr/>
        <w:t>As</w:t>
      </w:r>
      <w:r w:rsidR="6483D5B2">
        <w:rPr/>
        <w:t>u</w:t>
      </w:r>
      <w:r w:rsidR="0004785B">
        <w:rPr/>
        <w:t xml:space="preserve">kkaiden suunhoitoa, kiireetöntä sairaanhoitoa, kiireellistä sairaanhoitoa ja äkillistä kuolemantapausta koskevat käytännöt: Henkilöstö on perehdytetty äkillisiin tilanteisiin. Vaara- ja läheltä piti-tilanteita ennakoidaan laaditun ohjeistuksen mukaan, tapahtumat kirjataan ja käsitellään. Henkilöstölle tarjotaan säännöllistä täydennyskoulutusta. </w:t>
      </w:r>
    </w:p>
    <w:p w:rsidR="0004785B" w:rsidP="00A21B7D" w:rsidRDefault="0004785B" w14:paraId="5A818981" w14:textId="77777777"/>
    <w:p w:rsidR="00FD2C01" w:rsidP="00A21B7D" w:rsidRDefault="0004785B" w14:paraId="0D7AA01D" w14:textId="49CC21C6">
      <w:r w:rsidR="0004785B">
        <w:rPr/>
        <w:t>Yksikössä as</w:t>
      </w:r>
      <w:r w:rsidR="617C1421">
        <w:rPr/>
        <w:t>u</w:t>
      </w:r>
      <w:r w:rsidR="0004785B">
        <w:rPr/>
        <w:t>kkaiden terveyden- ja sairaanhoidosta vastaa Leväniemen oma</w:t>
      </w:r>
      <w:r w:rsidR="574D7C99">
        <w:rPr/>
        <w:t>t lääkärit, yleislääkäri ja psykiatri.</w:t>
      </w:r>
      <w:r w:rsidR="0004785B">
        <w:rPr/>
        <w:t xml:space="preserve"> </w:t>
      </w:r>
      <w:r w:rsidR="0004785B">
        <w:rPr/>
        <w:t xml:space="preserve">Leväniemessä käy </w:t>
      </w:r>
      <w:r w:rsidR="003378FD">
        <w:rPr/>
        <w:t xml:space="preserve">lääkäri </w:t>
      </w:r>
      <w:r w:rsidR="0004785B">
        <w:rPr/>
        <w:t>joka toinen viikko, lääkäriä voidaan konsultoida muunakin aikana puhelimitse. Vastaava sairaanhoitaja ja sairaanhoitajat vastaavat päivittäisestä asiakkaiden terveyden- ja sairaanhoidosta</w:t>
      </w:r>
      <w:r w:rsidR="7F25644E">
        <w:rPr/>
        <w:t>.</w:t>
      </w:r>
    </w:p>
    <w:p w:rsidR="00AB1BCA" w:rsidP="00D773B7" w:rsidRDefault="00AB1BCA" w14:paraId="1DE7FC6A" w14:textId="77777777"/>
    <w:p w:rsidRPr="00D773B7" w:rsidR="00C54707" w:rsidP="00D773B7" w:rsidRDefault="00C54707" w14:paraId="72B4FF99" w14:textId="77777777"/>
    <w:p w:rsidR="00954C1D" w:rsidP="000E5638" w:rsidRDefault="00004067" w14:paraId="53538A9C" w14:textId="148BC7AE">
      <w:pPr>
        <w:pStyle w:val="Otsikko2"/>
        <w:rPr/>
      </w:pPr>
      <w:bookmarkStart w:name="_Toc1807733118" w:id="1011669213"/>
      <w:r w:rsidR="00004067">
        <w:rPr/>
        <w:t>A</w:t>
      </w:r>
      <w:r w:rsidR="00954C1D">
        <w:rPr/>
        <w:t>siakas- ja potilastyö</w:t>
      </w:r>
      <w:r w:rsidR="00004067">
        <w:rPr/>
        <w:t xml:space="preserve">hön osallistuvan </w:t>
      </w:r>
      <w:r w:rsidR="006560E9">
        <w:rPr/>
        <w:t>henkilöstön riittävyyden seuranta</w:t>
      </w:r>
      <w:bookmarkEnd w:id="1011669213"/>
    </w:p>
    <w:p w:rsidR="00C61289" w:rsidP="00C61289" w:rsidRDefault="00C61289" w14:paraId="461E75EA" w14:textId="77777777"/>
    <w:p w:rsidR="00857019" w:rsidP="00857019" w:rsidRDefault="002E6300" w14:paraId="73C5C0B4" w14:textId="074AB960">
      <w:r w:rsidR="002E6300">
        <w:rPr/>
        <w:t>Työvuorolistat laaditaan kolme</w:t>
      </w:r>
      <w:r w:rsidR="00CE5B1C">
        <w:rPr/>
        <w:t>ksi</w:t>
      </w:r>
      <w:r w:rsidR="002E6300">
        <w:rPr/>
        <w:t xml:space="preserve"> viikoksi kerrallaan. </w:t>
      </w:r>
      <w:r w:rsidR="00E26272">
        <w:rPr/>
        <w:t xml:space="preserve">Lista laaditaan aina niin, että se täyttää mitoituksen. </w:t>
      </w:r>
      <w:r w:rsidR="00104037">
        <w:rPr/>
        <w:t>Sairaus- tai poissaolotilant</w:t>
      </w:r>
      <w:r w:rsidR="008974F3">
        <w:rPr/>
        <w:t xml:space="preserve">eissa </w:t>
      </w:r>
      <w:r w:rsidR="00AA419A">
        <w:rPr/>
        <w:t xml:space="preserve">pyritään </w:t>
      </w:r>
      <w:r w:rsidR="002D66AB">
        <w:rPr/>
        <w:t>aina palkkaamaan sijainen</w:t>
      </w:r>
    </w:p>
    <w:p w:rsidR="00857019" w:rsidP="00857019" w:rsidRDefault="002E6300" w14:paraId="18777956" w14:textId="448BE7DB">
      <w:r w:rsidR="00CE50E0">
        <w:rPr/>
        <w:t xml:space="preserve">ulkopuolelta. Työvuorosuunnittelussa on käytössä </w:t>
      </w:r>
      <w:r w:rsidR="08E0FA7B">
        <w:rPr/>
        <w:t>Accountorin</w:t>
      </w:r>
      <w:r w:rsidR="08E0FA7B">
        <w:rPr/>
        <w:t xml:space="preserve"> </w:t>
      </w:r>
      <w:r w:rsidR="002812B9">
        <w:rPr/>
        <w:t>T</w:t>
      </w:r>
      <w:r w:rsidR="00EF661E">
        <w:rPr/>
        <w:t>yövuorovelho-niminen työvuorosuunnittel</w:t>
      </w:r>
      <w:r w:rsidR="00FC13F0">
        <w:rPr/>
        <w:t>uo</w:t>
      </w:r>
      <w:r w:rsidR="00DC0E3D">
        <w:rPr/>
        <w:t xml:space="preserve">hjelma. Tästä pystytään jälkikäteen myös laskemaan toteumat. </w:t>
      </w:r>
      <w:r w:rsidR="00C33C23">
        <w:rPr/>
        <w:t>Alimiehitykseen puututaan välittömästi ja korjaav</w:t>
      </w:r>
      <w:r w:rsidR="000E51F2">
        <w:rPr/>
        <w:t xml:space="preserve">at toimet tehdään, tarvittaessa palkkaamalla lisää sote-henkilöstöä. </w:t>
      </w:r>
    </w:p>
    <w:p w:rsidRPr="00857019" w:rsidR="00857019" w:rsidP="00857019" w:rsidRDefault="00857019" w14:paraId="394A2E0A" w14:textId="77777777"/>
    <w:p w:rsidR="00765E7A" w:rsidP="00765E7A" w:rsidRDefault="00765E7A" w14:paraId="7DFEB129" w14:textId="77777777"/>
    <w:p w:rsidR="006560E9" w:rsidP="006560E9" w:rsidRDefault="006560E9" w14:paraId="13EB919D" w14:textId="1E9C38A8">
      <w:pPr>
        <w:pStyle w:val="Otsikko2"/>
        <w:rPr/>
      </w:pPr>
      <w:bookmarkStart w:name="_Toc1572333332" w:id="1220152914"/>
      <w:r w:rsidR="006560E9">
        <w:rPr/>
        <w:t>Monialainen yhteistyö</w:t>
      </w:r>
      <w:bookmarkEnd w:id="1220152914"/>
    </w:p>
    <w:p w:rsidR="0044770B" w:rsidP="000E51F2" w:rsidRDefault="0044770B" w14:paraId="7E87F192" w14:textId="77777777"/>
    <w:p w:rsidR="00BE5132" w:rsidP="000E51F2" w:rsidRDefault="002820E1" w14:paraId="4E6481E0" w14:textId="0EF090A5">
      <w:r>
        <w:t>Asukkaita on mone</w:t>
      </w:r>
      <w:r w:rsidR="001B74CC">
        <w:t xml:space="preserve">lta eri </w:t>
      </w:r>
      <w:r w:rsidR="0060358B">
        <w:t>hyvinvointialueelta</w:t>
      </w:r>
      <w:r w:rsidR="00D93154">
        <w:t xml:space="preserve">. Asukkaiden omien työntekijöiden kanssa tehdään jatkuvaa yhteistyötä. </w:t>
      </w:r>
      <w:r w:rsidR="009A2C7A">
        <w:t>Asukkaa</w:t>
      </w:r>
      <w:r w:rsidR="00F814C2">
        <w:t xml:space="preserve">n palvelusuunnitelmia päivitetään </w:t>
      </w:r>
      <w:r w:rsidR="00965526">
        <w:t xml:space="preserve">vuosittain tai muutaman vuoden välein. Palaverien välillä ollaan yhteydessä </w:t>
      </w:r>
      <w:r w:rsidR="000A5ABD">
        <w:t xml:space="preserve">tarvittaessa, jos asukkaan tilanne muuttuu jotenkin. </w:t>
      </w:r>
    </w:p>
    <w:p w:rsidR="00DC4D81" w:rsidP="000E51F2" w:rsidRDefault="00DC4D81" w14:paraId="2CCDD9F4" w14:textId="77777777"/>
    <w:p w:rsidR="00DC4D81" w:rsidP="000E51F2" w:rsidRDefault="00DC4D81" w14:paraId="5F7AE52A" w14:textId="757E652E">
      <w:r w:rsidR="00DC4D81">
        <w:rPr/>
        <w:t>Asukkaiden terveydenhuolto järjestyy pääsääntöisesti om</w:t>
      </w:r>
      <w:r w:rsidR="000D4C17">
        <w:rPr/>
        <w:t>a</w:t>
      </w:r>
      <w:r w:rsidR="00DC4D81">
        <w:rPr/>
        <w:t xml:space="preserve">n lääkärin </w:t>
      </w:r>
      <w:r w:rsidR="000D4C17">
        <w:rPr/>
        <w:t xml:space="preserve">vastaanotolla. Akuuteissa tilanteissa hyödynnetään </w:t>
      </w:r>
      <w:r w:rsidR="00D4309B">
        <w:rPr/>
        <w:t xml:space="preserve">Siun Soten keskussairaalan päivystystä tai </w:t>
      </w:r>
      <w:r w:rsidR="00807E6B">
        <w:rPr/>
        <w:t>Heinäveden</w:t>
      </w:r>
      <w:r w:rsidR="00CE5B1C">
        <w:rPr/>
        <w:t>/Liperin</w:t>
      </w:r>
      <w:r w:rsidR="00807E6B">
        <w:rPr/>
        <w:t xml:space="preserve"> </w:t>
      </w:r>
      <w:r w:rsidR="00807E6B">
        <w:rPr/>
        <w:t xml:space="preserve">terveyskeskusta. </w:t>
      </w:r>
      <w:r w:rsidR="0043468B">
        <w:rPr/>
        <w:t>Hammashoito toteutuu</w:t>
      </w:r>
      <w:r w:rsidR="206F386B">
        <w:rPr/>
        <w:t xml:space="preserve"> </w:t>
      </w:r>
      <w:r w:rsidR="206F386B">
        <w:rPr/>
        <w:t>siun</w:t>
      </w:r>
      <w:r w:rsidR="206F386B">
        <w:rPr/>
        <w:t xml:space="preserve"> soten tuottamassa </w:t>
      </w:r>
      <w:r w:rsidR="206F386B">
        <w:rPr/>
        <w:t>palvelussa, Honkalammen</w:t>
      </w:r>
      <w:r w:rsidR="0043468B">
        <w:rPr/>
        <w:t xml:space="preserve"> hammashoitolassa tai Liperin</w:t>
      </w:r>
      <w:r w:rsidR="001671C7">
        <w:rPr/>
        <w:t xml:space="preserve"> hammashoitolassa. </w:t>
      </w:r>
    </w:p>
    <w:p w:rsidR="00691056" w:rsidP="000E51F2" w:rsidRDefault="00691056" w14:paraId="381CF337" w14:textId="77777777"/>
    <w:p w:rsidR="000E51F2" w:rsidP="000E51F2" w:rsidRDefault="000E51F2" w14:paraId="394B3CF8" w14:textId="4DE69A0F">
      <w:r>
        <w:t xml:space="preserve">Leväniemen asiakastietojärjestelmä DomaCare ei vielä </w:t>
      </w:r>
      <w:r w:rsidR="00404354">
        <w:t xml:space="preserve">ole yhteydessä </w:t>
      </w:r>
      <w:r w:rsidR="0045350D">
        <w:t>Sosiaalihuollon asiakastietovarantoon tai Potilastietovarantoon. Näihin on tarkoitus liittyä vuosien 2025</w:t>
      </w:r>
      <w:r w:rsidR="0010565F">
        <w:t xml:space="preserve"> ja 2026 aikana. Yhteinen tietovaranto mahdollistaa tietojen siirtymisen </w:t>
      </w:r>
      <w:r w:rsidR="00807E6B">
        <w:t>yhteistyötahojen</w:t>
      </w:r>
      <w:r w:rsidR="0010565F">
        <w:t xml:space="preserve"> välillä saumattomasti. </w:t>
      </w:r>
      <w:r w:rsidR="004E2E65">
        <w:t>DomaCaresta siirretään automaattisesti THL:n keräämät hoitoilmoituskoosteet (HILMO) THL:n ohjeistuksen mukaan. Siirrossa käytetään THL:n toimittamaa salattua rajapintaa. Tietoja luovutetaan säännönmukaisesti asiakkaan palvelun maksavalle hyvinvointialueelle ja valtakunnallisiin lakisääteisiin sosiaalihuollon rekistereihin.</w:t>
      </w:r>
    </w:p>
    <w:p w:rsidR="00FC26E0" w:rsidP="000E51F2" w:rsidRDefault="00FC26E0" w14:paraId="79893857" w14:textId="77777777"/>
    <w:p w:rsidR="00FC26E0" w:rsidP="000E51F2" w:rsidRDefault="00FC26E0" w14:paraId="527C85D9" w14:textId="1FDB0EEC">
      <w:r w:rsidRPr="00FC26E0">
        <w:t>Mikäli asiakas on taloudellisessa edunvalvonnassa, sopimukset raha-asioista tapahtuvat niin, että asukas ja edunvalvoja sopivat rahan käytöstä ja edunvalvoja tiedottaa Leväniemen henkilöstöä ko. asiakkaan rahavarojen osalta. Käyttörahan osuudessa asiakkaan itsemääräämisoikeutta kunnioitetaan.</w:t>
      </w:r>
    </w:p>
    <w:p w:rsidRPr="000E51F2" w:rsidR="000E51F2" w:rsidP="000E51F2" w:rsidRDefault="000E51F2" w14:paraId="14BBECCC" w14:textId="77777777"/>
    <w:p w:rsidR="006560E9" w:rsidP="006560E9" w:rsidRDefault="006560E9" w14:paraId="3DDD7C7E" w14:textId="77777777"/>
    <w:p w:rsidR="006560E9" w:rsidP="006560E9" w:rsidRDefault="006560E9" w14:paraId="46E84352" w14:textId="579BC3D9">
      <w:pPr>
        <w:pStyle w:val="Otsikko2"/>
        <w:rPr/>
      </w:pPr>
      <w:bookmarkStart w:name="_Toc1515205279" w:id="69929006"/>
      <w:r w:rsidR="006560E9">
        <w:rPr/>
        <w:t>Toimitilat ja välineet</w:t>
      </w:r>
      <w:bookmarkEnd w:id="69929006"/>
    </w:p>
    <w:p w:rsidR="00691056" w:rsidP="00691056" w:rsidRDefault="00691056" w14:paraId="7C8743B7" w14:textId="77777777"/>
    <w:p w:rsidR="001E799A" w:rsidP="001E799A" w:rsidRDefault="001E799A" w14:paraId="0FB802FB" w14:textId="7817EEC2">
      <w:pPr>
        <w:pStyle w:val="Otsikko3"/>
        <w:rPr/>
      </w:pPr>
      <w:bookmarkStart w:name="_Toc191462315" w:id="2093621735"/>
      <w:r w:rsidRPr="3E501655" w:rsidR="001E799A">
        <w:rPr>
          <w:rStyle w:val="Otsikko3Char"/>
        </w:rPr>
        <w:t>Asiakkaiden asunnot</w:t>
      </w:r>
      <w:bookmarkEnd w:id="2093621735"/>
      <w:r w:rsidR="001E799A">
        <w:rPr/>
        <w:t xml:space="preserve"> </w:t>
      </w:r>
    </w:p>
    <w:p w:rsidR="001E799A" w:rsidP="00691056" w:rsidRDefault="001E799A" w14:paraId="2637A4ED" w14:textId="77777777"/>
    <w:p w:rsidR="00A46EE2" w:rsidP="00691056" w:rsidRDefault="001E799A" w14:paraId="18B64B5F" w14:textId="0C96FCDF">
      <w:r w:rsidRPr="001E799A">
        <w:t xml:space="preserve">Asiakkaiden koteja ei käytetä muuhun tarkoitukseen; kullakin on vuokrasopimus omaan asuntoonsa. </w:t>
      </w:r>
      <w:r w:rsidRPr="001E799A" w:rsidR="00233FCC">
        <w:t>Asiakkaiden kanssa tehdään kirjallinen vuokrasopimus.</w:t>
      </w:r>
    </w:p>
    <w:p w:rsidR="00A46EE2" w:rsidP="00691056" w:rsidRDefault="00A46EE2" w14:paraId="65208FA4" w14:textId="77777777"/>
    <w:p w:rsidR="00A46EE2" w:rsidP="00691056" w:rsidRDefault="001E799A" w14:paraId="39901CE1" w14:textId="362182F0">
      <w:r w:rsidRPr="404480AB" w:rsidR="001E799A">
        <w:rPr>
          <w:b w:val="1"/>
          <w:bCs w:val="1"/>
        </w:rPr>
        <w:t>Toimitilat ja sijainti</w:t>
      </w:r>
      <w:r w:rsidRPr="404480AB" w:rsidR="00EE2076">
        <w:rPr>
          <w:b w:val="1"/>
          <w:bCs w:val="1"/>
        </w:rPr>
        <w:t>:</w:t>
      </w:r>
      <w:r w:rsidR="00EE2076">
        <w:rPr/>
        <w:t xml:space="preserve"> </w:t>
      </w:r>
      <w:r w:rsidR="001E799A">
        <w:rPr/>
        <w:t xml:space="preserve">Talo/tilatyyppi: 11 asuinrivitaloa ja päärakennus, </w:t>
      </w:r>
      <w:r w:rsidR="001E799A">
        <w:rPr/>
        <w:t>Karvion</w:t>
      </w:r>
      <w:r w:rsidR="0159A57C">
        <w:rPr/>
        <w:t xml:space="preserve"> rivitalot </w:t>
      </w:r>
      <w:r w:rsidR="0159A57C">
        <w:rPr/>
        <w:t>eli itsenäistymisasunnot</w:t>
      </w:r>
      <w:r w:rsidR="001E799A">
        <w:rPr/>
        <w:t xml:space="preserve"> ja </w:t>
      </w:r>
      <w:r w:rsidR="001E799A">
        <w:rPr/>
        <w:t>Karvion</w:t>
      </w:r>
      <w:r w:rsidR="001E799A">
        <w:rPr/>
        <w:t xml:space="preserve"> työkeskus Koskelo (600 m²), suuri grillikatos rannalla, rantasauna. </w:t>
      </w:r>
    </w:p>
    <w:p w:rsidR="00A46EE2" w:rsidP="00691056" w:rsidRDefault="00A46EE2" w14:paraId="5C85C98B" w14:textId="77777777"/>
    <w:p w:rsidR="00A46EE2" w:rsidP="00691056" w:rsidRDefault="001E799A" w14:paraId="5A685B95" w14:textId="77777777">
      <w:r w:rsidRPr="00935AE4">
        <w:rPr>
          <w:b/>
          <w:bCs/>
        </w:rPr>
        <w:t>Sijainti:</w:t>
      </w:r>
      <w:r w:rsidRPr="001E799A">
        <w:t xml:space="preserve"> Heinävesi, Karvion kylä, Suuraho </w:t>
      </w:r>
    </w:p>
    <w:p w:rsidR="00EE2076" w:rsidP="00691056" w:rsidRDefault="00EE2076" w14:paraId="6AF51D06" w14:textId="77777777"/>
    <w:p w:rsidR="0053348D" w:rsidP="00691056" w:rsidRDefault="001E799A" w14:paraId="7F925E04" w14:textId="77777777">
      <w:r w:rsidRPr="4E2ACF6F" w:rsidR="001E799A">
        <w:rPr>
          <w:b w:val="1"/>
          <w:bCs w:val="1"/>
        </w:rPr>
        <w:t>Kokonaispinta-ala:</w:t>
      </w:r>
      <w:r w:rsidR="001E799A">
        <w:rPr/>
        <w:t xml:space="preserve"> 2518 m2, josta asumiseen on varattu 2074 m2. Toimitilat on rakennettu tähän tarkoitukseen. </w:t>
      </w:r>
    </w:p>
    <w:p w:rsidR="4E2ACF6F" w:rsidRDefault="4E2ACF6F" w14:paraId="4DB6DA74" w14:textId="35480C3A"/>
    <w:p w:rsidR="4E2ACF6F" w:rsidRDefault="4E2ACF6F" w14:paraId="14D78931" w14:textId="1E974167"/>
    <w:p w:rsidR="0053348D" w:rsidP="00691056" w:rsidRDefault="0053348D" w14:paraId="1678C0F9" w14:textId="77777777"/>
    <w:tbl>
      <w:tblPr>
        <w:tblStyle w:val="TaulukkoRuudukko"/>
        <w:tblW w:w="8571" w:type="dxa"/>
        <w:tblLook w:val="04A0" w:firstRow="1" w:lastRow="0" w:firstColumn="1" w:lastColumn="0" w:noHBand="0" w:noVBand="1"/>
      </w:tblPr>
      <w:tblGrid>
        <w:gridCol w:w="3828"/>
        <w:gridCol w:w="478"/>
        <w:gridCol w:w="1432"/>
        <w:gridCol w:w="1558"/>
        <w:gridCol w:w="1207"/>
        <w:gridCol w:w="68"/>
      </w:tblGrid>
      <w:tr w:rsidR="00657390" w:rsidTr="0605D47D" w14:paraId="1C40853F" w14:textId="77777777">
        <w:trPr>
          <w:trHeight w:val="376"/>
        </w:trPr>
        <w:tc>
          <w:tcPr>
            <w:tcW w:w="8571" w:type="dxa"/>
            <w:gridSpan w:val="6"/>
            <w:tcMar/>
          </w:tcPr>
          <w:p w:rsidRPr="00523DE6" w:rsidR="00657390" w:rsidP="00691056" w:rsidRDefault="00657390" w14:paraId="3DD7D62E" w14:textId="3FC690A0">
            <w:pPr>
              <w:rPr>
                <w:sz w:val="20"/>
                <w:szCs w:val="20"/>
              </w:rPr>
            </w:pPr>
            <w:r w:rsidRPr="00523DE6">
              <w:rPr>
                <w:sz w:val="20"/>
                <w:szCs w:val="20"/>
              </w:rPr>
              <w:t>Asuinhuoneet</w:t>
            </w:r>
          </w:p>
        </w:tc>
      </w:tr>
      <w:tr w:rsidRPr="00523DE6" w:rsidR="00470D65" w:rsidTr="0605D47D" w14:paraId="2D462423" w14:textId="77777777">
        <w:trPr>
          <w:gridAfter w:val="1"/>
          <w:wAfter w:w="68" w:type="dxa"/>
        </w:trPr>
        <w:tc>
          <w:tcPr>
            <w:tcW w:w="3828" w:type="dxa"/>
            <w:tcMar/>
          </w:tcPr>
          <w:p w:rsidRPr="00523DE6" w:rsidR="00911702" w:rsidP="00691056" w:rsidRDefault="00657390" w14:paraId="72446FE4" w14:textId="31AB07E3">
            <w:pPr>
              <w:rPr>
                <w:sz w:val="20"/>
                <w:szCs w:val="20"/>
              </w:rPr>
            </w:pPr>
            <w:r w:rsidRPr="00523DE6">
              <w:rPr>
                <w:sz w:val="20"/>
                <w:szCs w:val="20"/>
              </w:rPr>
              <w:t>Huone</w:t>
            </w:r>
          </w:p>
        </w:tc>
        <w:tc>
          <w:tcPr>
            <w:tcW w:w="478" w:type="dxa"/>
            <w:tcMar/>
          </w:tcPr>
          <w:p w:rsidRPr="00523DE6" w:rsidR="00911702" w:rsidP="00691056" w:rsidRDefault="008F5677" w14:paraId="46856BE6" w14:textId="0D8410C4">
            <w:pPr>
              <w:rPr>
                <w:sz w:val="20"/>
                <w:szCs w:val="20"/>
              </w:rPr>
            </w:pPr>
            <w:r w:rsidRPr="00523DE6">
              <w:rPr>
                <w:sz w:val="20"/>
                <w:szCs w:val="20"/>
              </w:rPr>
              <w:t>kpl</w:t>
            </w:r>
          </w:p>
        </w:tc>
        <w:tc>
          <w:tcPr>
            <w:tcW w:w="1432" w:type="dxa"/>
            <w:tcMar/>
          </w:tcPr>
          <w:p w:rsidRPr="00523DE6" w:rsidR="00911702" w:rsidP="00691056" w:rsidRDefault="008F5677" w14:paraId="078929F4" w14:textId="04F330E3">
            <w:pPr>
              <w:rPr>
                <w:sz w:val="20"/>
                <w:szCs w:val="20"/>
              </w:rPr>
            </w:pPr>
            <w:r w:rsidRPr="00523DE6">
              <w:rPr>
                <w:sz w:val="20"/>
                <w:szCs w:val="20"/>
              </w:rPr>
              <w:t>m</w:t>
            </w:r>
            <w:r w:rsidRPr="00523DE6" w:rsidR="00946BA9">
              <w:rPr>
                <w:sz w:val="20"/>
                <w:szCs w:val="20"/>
                <w:vertAlign w:val="superscript"/>
              </w:rPr>
              <w:t>2</w:t>
            </w:r>
          </w:p>
        </w:tc>
        <w:tc>
          <w:tcPr>
            <w:tcW w:w="1558" w:type="dxa"/>
            <w:tcMar/>
          </w:tcPr>
          <w:p w:rsidRPr="00523DE6" w:rsidR="00911702" w:rsidP="00691056" w:rsidRDefault="000B5D05" w14:paraId="341B2F7C" w14:textId="7B2B92CF">
            <w:pPr>
              <w:rPr>
                <w:sz w:val="20"/>
                <w:szCs w:val="20"/>
              </w:rPr>
            </w:pPr>
            <w:r w:rsidRPr="00523DE6">
              <w:rPr>
                <w:sz w:val="20"/>
                <w:szCs w:val="20"/>
              </w:rPr>
              <w:t>keittiötila</w:t>
            </w:r>
          </w:p>
        </w:tc>
        <w:tc>
          <w:tcPr>
            <w:tcW w:w="1207" w:type="dxa"/>
            <w:tcMar/>
          </w:tcPr>
          <w:p w:rsidRPr="00523DE6" w:rsidR="00911702" w:rsidP="00691056" w:rsidRDefault="000B5D05" w14:paraId="11F98A95" w14:textId="12BC4DE0">
            <w:pPr>
              <w:rPr>
                <w:sz w:val="20"/>
                <w:szCs w:val="20"/>
              </w:rPr>
            </w:pPr>
            <w:r w:rsidRPr="00523DE6">
              <w:rPr>
                <w:sz w:val="20"/>
                <w:szCs w:val="20"/>
              </w:rPr>
              <w:t>oma kph</w:t>
            </w:r>
          </w:p>
        </w:tc>
      </w:tr>
      <w:tr w:rsidRPr="00523DE6" w:rsidR="00470D65" w:rsidTr="0605D47D" w14:paraId="22173D2F" w14:textId="77777777">
        <w:trPr>
          <w:gridAfter w:val="1"/>
          <w:wAfter w:w="68" w:type="dxa"/>
        </w:trPr>
        <w:tc>
          <w:tcPr>
            <w:tcW w:w="3828" w:type="dxa"/>
            <w:tcMar/>
          </w:tcPr>
          <w:p w:rsidRPr="00523DE6" w:rsidR="00911702" w:rsidP="00691056" w:rsidRDefault="000B5D05" w14:paraId="76E51A6B" w14:textId="68EF2558">
            <w:pPr>
              <w:rPr>
                <w:sz w:val="20"/>
                <w:szCs w:val="20"/>
              </w:rPr>
            </w:pPr>
            <w:r w:rsidRPr="00523DE6">
              <w:rPr>
                <w:sz w:val="20"/>
                <w:szCs w:val="20"/>
              </w:rPr>
              <w:t>Yksiö</w:t>
            </w:r>
          </w:p>
        </w:tc>
        <w:tc>
          <w:tcPr>
            <w:tcW w:w="478" w:type="dxa"/>
            <w:tcMar/>
          </w:tcPr>
          <w:p w:rsidRPr="00523DE6" w:rsidR="00911702" w:rsidP="00691056" w:rsidRDefault="000B5D05" w14:paraId="4E33748E" w14:textId="6161E276">
            <w:pPr>
              <w:rPr>
                <w:sz w:val="20"/>
                <w:szCs w:val="20"/>
              </w:rPr>
            </w:pPr>
            <w:r w:rsidRPr="00523DE6">
              <w:rPr>
                <w:sz w:val="20"/>
                <w:szCs w:val="20"/>
              </w:rPr>
              <w:t>23</w:t>
            </w:r>
          </w:p>
        </w:tc>
        <w:tc>
          <w:tcPr>
            <w:tcW w:w="1432" w:type="dxa"/>
            <w:tcMar/>
          </w:tcPr>
          <w:p w:rsidRPr="00523DE6" w:rsidR="00911702" w:rsidP="00691056" w:rsidRDefault="00F44AB1" w14:paraId="270B44D4" w14:textId="00B335BD">
            <w:pPr>
              <w:rPr>
                <w:sz w:val="20"/>
                <w:szCs w:val="20"/>
              </w:rPr>
            </w:pPr>
            <w:r w:rsidRPr="00523DE6">
              <w:rPr>
                <w:sz w:val="20"/>
                <w:szCs w:val="20"/>
              </w:rPr>
              <w:t>29–38,0</w:t>
            </w:r>
          </w:p>
        </w:tc>
        <w:tc>
          <w:tcPr>
            <w:tcW w:w="1558" w:type="dxa"/>
            <w:tcMar/>
          </w:tcPr>
          <w:p w:rsidRPr="00523DE6" w:rsidR="00911702" w:rsidP="00691056" w:rsidRDefault="000E4152" w14:paraId="765C394D" w14:textId="5B7AF128">
            <w:pPr>
              <w:rPr>
                <w:sz w:val="20"/>
                <w:szCs w:val="20"/>
              </w:rPr>
            </w:pPr>
            <w:r w:rsidRPr="00523DE6">
              <w:rPr>
                <w:sz w:val="20"/>
                <w:szCs w:val="20"/>
              </w:rPr>
              <w:t xml:space="preserve">on </w:t>
            </w:r>
          </w:p>
        </w:tc>
        <w:tc>
          <w:tcPr>
            <w:tcW w:w="1207" w:type="dxa"/>
            <w:tcMar/>
          </w:tcPr>
          <w:p w:rsidRPr="00523DE6" w:rsidR="00911702" w:rsidP="00691056" w:rsidRDefault="000E4152" w14:paraId="4B0F3955" w14:textId="239A3DA2">
            <w:pPr>
              <w:rPr>
                <w:sz w:val="20"/>
                <w:szCs w:val="20"/>
              </w:rPr>
            </w:pPr>
            <w:r w:rsidRPr="00523DE6">
              <w:rPr>
                <w:sz w:val="20"/>
                <w:szCs w:val="20"/>
              </w:rPr>
              <w:t>on</w:t>
            </w:r>
          </w:p>
        </w:tc>
      </w:tr>
      <w:tr w:rsidRPr="00523DE6" w:rsidR="00470D65" w:rsidTr="0605D47D" w14:paraId="21C99F74" w14:textId="77777777">
        <w:trPr>
          <w:gridAfter w:val="1"/>
          <w:wAfter w:w="68" w:type="dxa"/>
        </w:trPr>
        <w:tc>
          <w:tcPr>
            <w:tcW w:w="3828" w:type="dxa"/>
            <w:tcMar/>
          </w:tcPr>
          <w:p w:rsidRPr="00523DE6" w:rsidR="00911702" w:rsidP="00691056" w:rsidRDefault="000E4152" w14:paraId="7092FC9A" w14:textId="171A6E89">
            <w:pPr>
              <w:rPr>
                <w:sz w:val="20"/>
                <w:szCs w:val="20"/>
              </w:rPr>
            </w:pPr>
            <w:r w:rsidRPr="00523DE6">
              <w:rPr>
                <w:sz w:val="20"/>
                <w:szCs w:val="20"/>
              </w:rPr>
              <w:t xml:space="preserve">Yhden hengen huone ympärivuorokautisessa </w:t>
            </w:r>
            <w:r w:rsidRPr="00523DE6" w:rsidR="005F51E6">
              <w:rPr>
                <w:sz w:val="20"/>
                <w:szCs w:val="20"/>
              </w:rPr>
              <w:t>yksikössä</w:t>
            </w:r>
          </w:p>
        </w:tc>
        <w:tc>
          <w:tcPr>
            <w:tcW w:w="478" w:type="dxa"/>
            <w:tcMar/>
          </w:tcPr>
          <w:p w:rsidRPr="00523DE6" w:rsidR="00911702" w:rsidP="00691056" w:rsidRDefault="005F51E6" w14:paraId="51F1998E" w14:textId="0AFC1D0E">
            <w:pPr>
              <w:rPr>
                <w:sz w:val="20"/>
                <w:szCs w:val="20"/>
              </w:rPr>
            </w:pPr>
            <w:r w:rsidRPr="00523DE6">
              <w:rPr>
                <w:sz w:val="20"/>
                <w:szCs w:val="20"/>
              </w:rPr>
              <w:t>12</w:t>
            </w:r>
          </w:p>
        </w:tc>
        <w:tc>
          <w:tcPr>
            <w:tcW w:w="1432" w:type="dxa"/>
            <w:tcMar/>
          </w:tcPr>
          <w:p w:rsidRPr="00523DE6" w:rsidR="00911702" w:rsidP="00691056" w:rsidRDefault="005F51E6" w14:paraId="3C9CAEEF" w14:textId="52EF9415">
            <w:pPr>
              <w:rPr>
                <w:sz w:val="20"/>
                <w:szCs w:val="20"/>
              </w:rPr>
            </w:pPr>
            <w:r w:rsidRPr="00523DE6">
              <w:rPr>
                <w:sz w:val="20"/>
                <w:szCs w:val="20"/>
              </w:rPr>
              <w:t>21</w:t>
            </w:r>
          </w:p>
        </w:tc>
        <w:tc>
          <w:tcPr>
            <w:tcW w:w="1558" w:type="dxa"/>
            <w:tcMar/>
          </w:tcPr>
          <w:p w:rsidRPr="00523DE6" w:rsidR="00911702" w:rsidP="00691056" w:rsidRDefault="005F51E6" w14:paraId="61EFD233" w14:textId="0C2A217B">
            <w:pPr>
              <w:rPr>
                <w:sz w:val="20"/>
                <w:szCs w:val="20"/>
              </w:rPr>
            </w:pPr>
            <w:r w:rsidRPr="00523DE6">
              <w:rPr>
                <w:sz w:val="20"/>
                <w:szCs w:val="20"/>
              </w:rPr>
              <w:t>yhteinen</w:t>
            </w:r>
          </w:p>
        </w:tc>
        <w:tc>
          <w:tcPr>
            <w:tcW w:w="1207" w:type="dxa"/>
            <w:tcMar/>
          </w:tcPr>
          <w:p w:rsidRPr="00523DE6" w:rsidR="00911702" w:rsidP="00691056" w:rsidRDefault="005F51E6" w14:paraId="485FE464" w14:textId="5B88D1EF">
            <w:pPr>
              <w:rPr>
                <w:sz w:val="20"/>
                <w:szCs w:val="20"/>
              </w:rPr>
            </w:pPr>
            <w:r w:rsidRPr="00523DE6">
              <w:rPr>
                <w:sz w:val="20"/>
                <w:szCs w:val="20"/>
              </w:rPr>
              <w:t>on</w:t>
            </w:r>
          </w:p>
        </w:tc>
      </w:tr>
      <w:tr w:rsidRPr="00523DE6" w:rsidR="00470D65" w:rsidTr="0605D47D" w14:paraId="2CD08A1F" w14:textId="77777777">
        <w:trPr>
          <w:gridAfter w:val="1"/>
          <w:wAfter w:w="68" w:type="dxa"/>
        </w:trPr>
        <w:tc>
          <w:tcPr>
            <w:tcW w:w="3828" w:type="dxa"/>
            <w:tcMar/>
          </w:tcPr>
          <w:p w:rsidRPr="00523DE6" w:rsidR="00911702" w:rsidP="00691056" w:rsidRDefault="005661B5" w14:paraId="4EF6F7C9" w14:textId="68739D25">
            <w:pPr>
              <w:rPr>
                <w:sz w:val="20"/>
                <w:szCs w:val="20"/>
              </w:rPr>
            </w:pPr>
            <w:r w:rsidRPr="00523DE6">
              <w:rPr>
                <w:sz w:val="20"/>
                <w:szCs w:val="20"/>
              </w:rPr>
              <w:t>Yhden hengen huone pienryhmäkodissa</w:t>
            </w:r>
          </w:p>
        </w:tc>
        <w:tc>
          <w:tcPr>
            <w:tcW w:w="478" w:type="dxa"/>
            <w:tcMar/>
          </w:tcPr>
          <w:p w:rsidRPr="00523DE6" w:rsidR="00911702" w:rsidP="00691056" w:rsidRDefault="005661B5" w14:paraId="738CC145" w14:textId="36607DF1">
            <w:pPr>
              <w:rPr>
                <w:sz w:val="20"/>
                <w:szCs w:val="20"/>
              </w:rPr>
            </w:pPr>
            <w:r w:rsidRPr="00523DE6">
              <w:rPr>
                <w:sz w:val="20"/>
                <w:szCs w:val="20"/>
              </w:rPr>
              <w:t>5</w:t>
            </w:r>
          </w:p>
        </w:tc>
        <w:tc>
          <w:tcPr>
            <w:tcW w:w="1432" w:type="dxa"/>
            <w:tcMar/>
          </w:tcPr>
          <w:p w:rsidRPr="00523DE6" w:rsidR="00911702" w:rsidP="00691056" w:rsidRDefault="005661B5" w14:paraId="79DF5971" w14:textId="1247AA44">
            <w:pPr>
              <w:rPr>
                <w:sz w:val="20"/>
                <w:szCs w:val="20"/>
              </w:rPr>
            </w:pPr>
            <w:r w:rsidRPr="00523DE6">
              <w:rPr>
                <w:sz w:val="20"/>
                <w:szCs w:val="20"/>
              </w:rPr>
              <w:t>19,6–</w:t>
            </w:r>
            <w:r w:rsidRPr="00523DE6" w:rsidR="002C3E9A">
              <w:rPr>
                <w:sz w:val="20"/>
                <w:szCs w:val="20"/>
              </w:rPr>
              <w:t>23</w:t>
            </w:r>
          </w:p>
        </w:tc>
        <w:tc>
          <w:tcPr>
            <w:tcW w:w="1558" w:type="dxa"/>
            <w:tcMar/>
          </w:tcPr>
          <w:p w:rsidRPr="00523DE6" w:rsidR="00911702" w:rsidP="00691056" w:rsidRDefault="002C3E9A" w14:paraId="08773B1E" w14:textId="7E3CC4BB">
            <w:pPr>
              <w:rPr>
                <w:sz w:val="20"/>
                <w:szCs w:val="20"/>
              </w:rPr>
            </w:pPr>
            <w:r w:rsidRPr="00523DE6">
              <w:rPr>
                <w:sz w:val="20"/>
                <w:szCs w:val="20"/>
              </w:rPr>
              <w:t>yhteinen</w:t>
            </w:r>
          </w:p>
        </w:tc>
        <w:tc>
          <w:tcPr>
            <w:tcW w:w="1207" w:type="dxa"/>
            <w:tcMar/>
          </w:tcPr>
          <w:p w:rsidRPr="00523DE6" w:rsidR="00911702" w:rsidP="00691056" w:rsidRDefault="002C3E9A" w14:paraId="61239323" w14:textId="46D6DBFF">
            <w:pPr>
              <w:rPr>
                <w:sz w:val="20"/>
                <w:szCs w:val="20"/>
              </w:rPr>
            </w:pPr>
            <w:r w:rsidRPr="00523DE6">
              <w:rPr>
                <w:sz w:val="20"/>
                <w:szCs w:val="20"/>
              </w:rPr>
              <w:t>on</w:t>
            </w:r>
          </w:p>
        </w:tc>
      </w:tr>
      <w:tr w:rsidRPr="00523DE6" w:rsidR="002C3E9A" w:rsidTr="0605D47D" w14:paraId="64D20B3F" w14:textId="77777777">
        <w:trPr>
          <w:gridAfter w:val="1"/>
          <w:wAfter w:w="68" w:type="dxa"/>
        </w:trPr>
        <w:tc>
          <w:tcPr>
            <w:tcW w:w="3828" w:type="dxa"/>
            <w:tcMar/>
          </w:tcPr>
          <w:p w:rsidRPr="00523DE6" w:rsidR="002C3E9A" w:rsidP="00691056" w:rsidRDefault="002C3E9A" w14:paraId="184472B0" w14:textId="77777777">
            <w:pPr>
              <w:rPr>
                <w:sz w:val="20"/>
                <w:szCs w:val="20"/>
              </w:rPr>
            </w:pPr>
            <w:r w:rsidRPr="00523DE6">
              <w:rPr>
                <w:sz w:val="20"/>
                <w:szCs w:val="20"/>
              </w:rPr>
              <w:t xml:space="preserve">Yhden hengen huone pienryhmäkodissa </w:t>
            </w:r>
          </w:p>
          <w:p w:rsidRPr="00523DE6" w:rsidR="002C3E9A" w:rsidP="00691056" w:rsidRDefault="00470D65" w14:paraId="23D4887F" w14:textId="7D53898B">
            <w:pPr>
              <w:rPr>
                <w:sz w:val="20"/>
                <w:szCs w:val="20"/>
              </w:rPr>
            </w:pPr>
            <w:r>
              <w:rPr>
                <w:sz w:val="20"/>
                <w:szCs w:val="20"/>
              </w:rPr>
              <w:t>*yhteinen keittiö, kph ja oleskelutila</w:t>
            </w:r>
          </w:p>
        </w:tc>
        <w:tc>
          <w:tcPr>
            <w:tcW w:w="478" w:type="dxa"/>
            <w:tcMar/>
          </w:tcPr>
          <w:p w:rsidRPr="00523DE6" w:rsidR="002C3E9A" w:rsidP="00691056" w:rsidRDefault="00470D65" w14:paraId="2B852B68" w14:textId="473A8777">
            <w:pPr>
              <w:rPr>
                <w:sz w:val="20"/>
                <w:szCs w:val="20"/>
              </w:rPr>
            </w:pPr>
            <w:r>
              <w:rPr>
                <w:sz w:val="20"/>
                <w:szCs w:val="20"/>
              </w:rPr>
              <w:t>10</w:t>
            </w:r>
          </w:p>
        </w:tc>
        <w:tc>
          <w:tcPr>
            <w:tcW w:w="1432" w:type="dxa"/>
            <w:tcMar/>
          </w:tcPr>
          <w:p w:rsidRPr="00523DE6" w:rsidR="002C3E9A" w:rsidP="00691056" w:rsidRDefault="00470D65" w14:paraId="2EDF0242" w14:textId="02501E80">
            <w:pPr>
              <w:rPr>
                <w:sz w:val="20"/>
                <w:szCs w:val="20"/>
              </w:rPr>
            </w:pPr>
            <w:r>
              <w:rPr>
                <w:sz w:val="20"/>
                <w:szCs w:val="20"/>
              </w:rPr>
              <w:t>19,6–23</w:t>
            </w:r>
          </w:p>
        </w:tc>
        <w:tc>
          <w:tcPr>
            <w:tcW w:w="1558" w:type="dxa"/>
            <w:tcMar/>
          </w:tcPr>
          <w:p w:rsidRPr="00523DE6" w:rsidR="002C3E9A" w:rsidP="00691056" w:rsidRDefault="00470D65" w14:paraId="3C6670C6" w14:textId="60E0BA64">
            <w:pPr>
              <w:rPr>
                <w:sz w:val="20"/>
                <w:szCs w:val="20"/>
              </w:rPr>
            </w:pPr>
            <w:r>
              <w:rPr>
                <w:sz w:val="20"/>
                <w:szCs w:val="20"/>
              </w:rPr>
              <w:t>yhteinen</w:t>
            </w:r>
          </w:p>
        </w:tc>
        <w:tc>
          <w:tcPr>
            <w:tcW w:w="1207" w:type="dxa"/>
            <w:tcMar/>
          </w:tcPr>
          <w:p w:rsidRPr="00523DE6" w:rsidR="002C3E9A" w:rsidP="00691056" w:rsidRDefault="00470D65" w14:paraId="41012AC1" w14:textId="611272AC">
            <w:pPr>
              <w:rPr>
                <w:sz w:val="20"/>
                <w:szCs w:val="20"/>
              </w:rPr>
            </w:pPr>
            <w:r>
              <w:rPr>
                <w:sz w:val="20"/>
                <w:szCs w:val="20"/>
              </w:rPr>
              <w:t>yhteinen</w:t>
            </w:r>
          </w:p>
        </w:tc>
      </w:tr>
      <w:tr w:rsidRPr="00523DE6" w:rsidR="00470D65" w:rsidTr="0605D47D" w14:paraId="4559BEEC" w14:textId="77777777">
        <w:trPr>
          <w:gridAfter w:val="1"/>
          <w:wAfter w:w="68" w:type="dxa"/>
        </w:trPr>
        <w:tc>
          <w:tcPr>
            <w:tcW w:w="3828" w:type="dxa"/>
            <w:tcMar/>
          </w:tcPr>
          <w:p w:rsidRPr="00523DE6" w:rsidR="00470D65" w:rsidP="00691056" w:rsidRDefault="00470D65" w14:paraId="157E4C31" w14:textId="7791ED82">
            <w:pPr>
              <w:rPr>
                <w:sz w:val="20"/>
                <w:szCs w:val="20"/>
              </w:rPr>
            </w:pPr>
            <w:r>
              <w:rPr>
                <w:sz w:val="20"/>
                <w:szCs w:val="20"/>
              </w:rPr>
              <w:t>Kaksiot</w:t>
            </w:r>
          </w:p>
        </w:tc>
        <w:tc>
          <w:tcPr>
            <w:tcW w:w="478" w:type="dxa"/>
            <w:tcMar/>
          </w:tcPr>
          <w:p w:rsidR="00470D65" w:rsidP="00691056" w:rsidRDefault="00470D65" w14:paraId="293DBB6F" w14:textId="37D4FBDA">
            <w:pPr>
              <w:rPr>
                <w:sz w:val="20"/>
                <w:szCs w:val="20"/>
              </w:rPr>
            </w:pPr>
            <w:r>
              <w:rPr>
                <w:sz w:val="20"/>
                <w:szCs w:val="20"/>
              </w:rPr>
              <w:t>17</w:t>
            </w:r>
          </w:p>
        </w:tc>
        <w:tc>
          <w:tcPr>
            <w:tcW w:w="1432" w:type="dxa"/>
            <w:tcMar/>
          </w:tcPr>
          <w:p w:rsidR="00470D65" w:rsidP="00691056" w:rsidRDefault="00B54EE9" w14:paraId="404C5DAD" w14:textId="43775248">
            <w:pPr>
              <w:rPr>
                <w:sz w:val="20"/>
                <w:szCs w:val="20"/>
              </w:rPr>
            </w:pPr>
            <w:r w:rsidRPr="0605D47D" w:rsidR="3D27AEB2">
              <w:rPr>
                <w:sz w:val="20"/>
                <w:szCs w:val="20"/>
              </w:rPr>
              <w:t>45,0–5</w:t>
            </w:r>
            <w:r w:rsidRPr="0605D47D" w:rsidR="3D27AEB2">
              <w:rPr>
                <w:sz w:val="20"/>
                <w:szCs w:val="20"/>
              </w:rPr>
              <w:t>8,0</w:t>
            </w:r>
          </w:p>
        </w:tc>
        <w:tc>
          <w:tcPr>
            <w:tcW w:w="1558" w:type="dxa"/>
            <w:tcMar/>
          </w:tcPr>
          <w:p w:rsidR="00470D65" w:rsidP="00691056" w:rsidRDefault="00B54EE9" w14:paraId="4CB29335" w14:textId="452E5176">
            <w:pPr>
              <w:rPr>
                <w:sz w:val="20"/>
                <w:szCs w:val="20"/>
              </w:rPr>
            </w:pPr>
            <w:r>
              <w:rPr>
                <w:sz w:val="20"/>
                <w:szCs w:val="20"/>
              </w:rPr>
              <w:t>on</w:t>
            </w:r>
          </w:p>
        </w:tc>
        <w:tc>
          <w:tcPr>
            <w:tcW w:w="1207" w:type="dxa"/>
            <w:tcMar/>
          </w:tcPr>
          <w:p w:rsidR="00470D65" w:rsidP="00691056" w:rsidRDefault="00B54EE9" w14:paraId="79C63E87" w14:textId="6F7773FA">
            <w:pPr>
              <w:rPr>
                <w:sz w:val="20"/>
                <w:szCs w:val="20"/>
              </w:rPr>
            </w:pPr>
            <w:r>
              <w:rPr>
                <w:sz w:val="20"/>
                <w:szCs w:val="20"/>
              </w:rPr>
              <w:t>on</w:t>
            </w:r>
          </w:p>
        </w:tc>
      </w:tr>
    </w:tbl>
    <w:p w:rsidR="00B330F5" w:rsidP="00691056" w:rsidRDefault="00B330F5" w14:paraId="7D813AED" w14:textId="77777777"/>
    <w:p w:rsidRPr="00B330F5" w:rsidR="00B330F5" w:rsidP="00B330F5" w:rsidRDefault="00B330F5" w14:paraId="09B8E978" w14:textId="3B1F0AD1">
      <w:pPr>
        <w:pStyle w:val="Otsikko3"/>
        <w:rPr/>
      </w:pPr>
      <w:bookmarkStart w:name="_Toc766189236" w:id="671360243"/>
      <w:r w:rsidRPr="3E501655" w:rsidR="00B330F5">
        <w:rPr>
          <w:rStyle w:val="Otsikko2Char"/>
          <w:rFonts w:ascii="Aptos" w:hAnsi="Aptos" w:asciiTheme="minorAscii" w:hAnsiTheme="minorAscii"/>
          <w:b w:val="0"/>
          <w:bCs w:val="0"/>
        </w:rPr>
        <w:t>Ympärivuorokautinen</w:t>
      </w:r>
      <w:r w:rsidRPr="3E501655" w:rsidR="001E799A">
        <w:rPr>
          <w:rStyle w:val="Otsikko2Char"/>
          <w:rFonts w:ascii="Aptos" w:hAnsi="Aptos" w:asciiTheme="minorAscii" w:hAnsiTheme="minorAscii"/>
          <w:b w:val="0"/>
          <w:bCs w:val="0"/>
        </w:rPr>
        <w:t xml:space="preserve"> palveluasumi</w:t>
      </w:r>
      <w:r w:rsidRPr="3E501655" w:rsidR="00B330F5">
        <w:rPr>
          <w:rStyle w:val="Otsikko2Char"/>
          <w:rFonts w:ascii="Aptos" w:hAnsi="Aptos" w:asciiTheme="minorAscii" w:hAnsiTheme="minorAscii"/>
          <w:b w:val="0"/>
          <w:bCs w:val="0"/>
        </w:rPr>
        <w:t>nen</w:t>
      </w:r>
      <w:bookmarkEnd w:id="671360243"/>
      <w:r w:rsidR="001E799A">
        <w:rPr/>
        <w:t xml:space="preserve"> </w:t>
      </w:r>
    </w:p>
    <w:p w:rsidR="00B330F5" w:rsidP="00691056" w:rsidRDefault="00B330F5" w14:paraId="0234B344" w14:textId="77777777"/>
    <w:p w:rsidRPr="003B3418" w:rsidR="00B330F5" w:rsidP="00691056" w:rsidRDefault="001E799A" w14:paraId="0B72564B" w14:textId="2C15A58E">
      <w:pPr>
        <w:rPr>
          <w:b/>
          <w:bCs/>
        </w:rPr>
      </w:pPr>
      <w:r w:rsidRPr="003B3418">
        <w:rPr>
          <w:b/>
          <w:bCs/>
        </w:rPr>
        <w:t xml:space="preserve">Kotiranta-ryhmäkoti </w:t>
      </w:r>
    </w:p>
    <w:p w:rsidR="00B330F5" w:rsidP="00691056" w:rsidRDefault="001E799A" w14:paraId="37808F9F" w14:textId="4A938F60">
      <w:r w:rsidR="001E799A">
        <w:rPr/>
        <w:t>As</w:t>
      </w:r>
      <w:r w:rsidR="45BD9201">
        <w:rPr/>
        <w:t>ukkaat</w:t>
      </w:r>
      <w:r w:rsidR="001E799A">
        <w:rPr/>
        <w:t>: ympärivuorokautista hoivaa tarvitsevat kehitysvammaiset</w:t>
      </w:r>
    </w:p>
    <w:p w:rsidR="00B330F5" w:rsidP="00691056" w:rsidRDefault="001E799A" w14:paraId="157D3E94" w14:textId="77777777">
      <w:r w:rsidRPr="001E799A">
        <w:t xml:space="preserve"> - huolenpitoa ja valvontaa turvallisessa, osastomaisessa ympäristössä </w:t>
      </w:r>
    </w:p>
    <w:p w:rsidR="00B330F5" w:rsidP="00691056" w:rsidRDefault="001E799A" w14:paraId="40683779" w14:textId="216D4AF2">
      <w:r w:rsidR="001E799A">
        <w:rPr/>
        <w:t xml:space="preserve">- 12 huonetta, joissa jokaisessa oma suihku- ja wc </w:t>
      </w:r>
    </w:p>
    <w:p w:rsidR="00B330F5" w:rsidP="00691056" w:rsidRDefault="001E799A" w14:paraId="6E8BD346" w14:textId="77777777">
      <w:r w:rsidRPr="001E799A">
        <w:t xml:space="preserve">- yksikkö jakautuu kahteen erilliseen siipeen, jossa kussakin 6 huonetta ja oma yhteinen ruokailu- ja oleskelutila. </w:t>
      </w:r>
    </w:p>
    <w:p w:rsidR="00B330F5" w:rsidP="00691056" w:rsidRDefault="001E799A" w14:paraId="61EAF6AF" w14:textId="77777777">
      <w:r w:rsidRPr="001E799A">
        <w:t xml:space="preserve">- yksiköllä on oma aidattu ulkoterassi ja piha-alue </w:t>
      </w:r>
    </w:p>
    <w:p w:rsidR="00B330F5" w:rsidP="00691056" w:rsidRDefault="00B330F5" w14:paraId="2B617CD7" w14:textId="77777777"/>
    <w:p w:rsidRPr="003B3418" w:rsidR="00A51A20" w:rsidP="00691056" w:rsidRDefault="001E799A" w14:paraId="5A586A4C" w14:textId="77777777">
      <w:pPr>
        <w:rPr>
          <w:b/>
          <w:bCs/>
        </w:rPr>
      </w:pPr>
      <w:r w:rsidRPr="003B3418">
        <w:rPr>
          <w:b/>
          <w:bCs/>
        </w:rPr>
        <w:t xml:space="preserve">Kallio- ryhmäkoti </w:t>
      </w:r>
    </w:p>
    <w:p w:rsidR="003B3418" w:rsidP="00691056" w:rsidRDefault="001E799A" w14:paraId="29EAC054" w14:textId="77777777">
      <w:r w:rsidRPr="001E799A">
        <w:t>5 paikkaa. Pääsääntöisesti nuoria kehitysvammaisia miehiä. Jokaisella oma huone, joissa suihku ja WC. Yhteiset keittiö ja oleskelutilat.</w:t>
      </w:r>
    </w:p>
    <w:p w:rsidR="00647586" w:rsidP="00691056" w:rsidRDefault="001E799A" w14:paraId="67D205CB" w14:textId="36D5249F">
      <w:r w:rsidRPr="001E799A">
        <w:t xml:space="preserve"> </w:t>
      </w:r>
    </w:p>
    <w:p w:rsidR="003B3418" w:rsidP="00691056" w:rsidRDefault="001E799A" w14:paraId="1BE698B0" w14:textId="77777777">
      <w:r w:rsidRPr="003B3418">
        <w:rPr>
          <w:b/>
          <w:bCs/>
        </w:rPr>
        <w:t>Koivula-ryhmäkoti</w:t>
      </w:r>
      <w:r w:rsidRPr="001E799A">
        <w:t xml:space="preserve">, 6 paikkaa mielenterveyskuntoutujille. Jokaisella oma huone. Yhteiset keittiö ja oleskelutilat. 3 WC:tä, suihku ja sauna, oma piha </w:t>
      </w:r>
    </w:p>
    <w:p w:rsidR="003B3418" w:rsidP="00691056" w:rsidRDefault="003B3418" w14:paraId="57AA4209" w14:textId="77777777"/>
    <w:p w:rsidR="003B3418" w:rsidP="00691056" w:rsidRDefault="001E799A" w14:paraId="51305176" w14:textId="77777777">
      <w:r w:rsidRPr="003B3418">
        <w:rPr>
          <w:b/>
          <w:bCs/>
        </w:rPr>
        <w:t>Mäntylä</w:t>
      </w:r>
      <w:r w:rsidRPr="001E799A">
        <w:t xml:space="preserve">, 6 rivitaloasuntoa, 3 kehitysvammaisille suunnattua asuntoa, 2 ryhmälle muut, 1 mielenterveyskuntoutujille </w:t>
      </w:r>
    </w:p>
    <w:p w:rsidR="003B3418" w:rsidP="00691056" w:rsidRDefault="003B3418" w14:paraId="5A3F8EFD" w14:textId="77777777"/>
    <w:p w:rsidR="003B3418" w:rsidP="003B3418" w:rsidRDefault="003B3418" w14:paraId="427947B2" w14:textId="376FCFC8">
      <w:pPr>
        <w:pStyle w:val="Otsikko3"/>
        <w:rPr/>
      </w:pPr>
      <w:bookmarkStart w:name="_Toc2031949561" w:id="1656709991"/>
      <w:r w:rsidR="003B3418">
        <w:rPr/>
        <w:t>Yhteisöllinen asuminen</w:t>
      </w:r>
      <w:bookmarkEnd w:id="1656709991"/>
    </w:p>
    <w:p w:rsidR="003B3418" w:rsidP="00691056" w:rsidRDefault="003B3418" w14:paraId="0706F5F1" w14:textId="77777777"/>
    <w:p w:rsidR="003B3418" w:rsidP="00691056" w:rsidRDefault="001E799A" w14:paraId="626AC08F" w14:textId="3ECAA84A">
      <w:r w:rsidRPr="001E799A">
        <w:t xml:space="preserve">Pienryhmäkoti naisille, 4 paikkaa. Jokaisella oma huone. Yhteinen oleskelu ja keittiötila ja oma piha-alue, josta rantamaisema. 2 wc:tä, joista toisessa 2 suihkua. </w:t>
      </w:r>
    </w:p>
    <w:p w:rsidR="003B3418" w:rsidP="00691056" w:rsidRDefault="003B3418" w14:paraId="67E106B1" w14:textId="77777777"/>
    <w:p w:rsidR="003B3418" w:rsidP="00691056" w:rsidRDefault="001E799A" w14:paraId="44A916FB" w14:textId="77777777">
      <w:r w:rsidRPr="001E799A">
        <w:t xml:space="preserve">Rivitaloja on 8 kpl, joissa 32 asiakaspaikkaa </w:t>
      </w:r>
    </w:p>
    <w:p w:rsidR="003B3418" w:rsidP="00691056" w:rsidRDefault="003B3418" w14:paraId="22AE319D" w14:textId="77777777"/>
    <w:p w:rsidR="003B3418" w:rsidP="003B3418" w:rsidRDefault="001E799A" w14:paraId="3BAEC013" w14:textId="3580C33B">
      <w:pPr>
        <w:pStyle w:val="Otsikko3"/>
        <w:rPr/>
      </w:pPr>
      <w:bookmarkStart w:name="_Toc1063597642" w:id="730331629"/>
      <w:r w:rsidR="001E799A">
        <w:rPr/>
        <w:t>Tukiasuminen</w:t>
      </w:r>
      <w:bookmarkEnd w:id="730331629"/>
      <w:r w:rsidR="001E799A">
        <w:rPr/>
        <w:t xml:space="preserve"> </w:t>
      </w:r>
    </w:p>
    <w:p w:rsidR="003B3418" w:rsidP="00691056" w:rsidRDefault="003B3418" w14:paraId="61525651" w14:textId="77777777"/>
    <w:p w:rsidR="003B3418" w:rsidP="00691056" w:rsidRDefault="001E799A" w14:paraId="5D1E5737" w14:textId="77777777">
      <w:r w:rsidRPr="001E799A">
        <w:t xml:space="preserve">Karvion itsenäistymisasunnot, 5 rivitaloasuntoa mielenterveys- ja päihdekuntoutujille </w:t>
      </w:r>
    </w:p>
    <w:p w:rsidR="003B3418" w:rsidP="00691056" w:rsidRDefault="003B3418" w14:paraId="03074907" w14:textId="77777777"/>
    <w:p w:rsidR="00233FCC" w:rsidP="00233FCC" w:rsidRDefault="00233FCC" w14:paraId="4F113390" w14:textId="77777777">
      <w:pPr>
        <w:pStyle w:val="Otsikko3"/>
        <w:rPr/>
      </w:pPr>
      <w:bookmarkStart w:name="_Toc754385264" w:id="981538428"/>
      <w:r w:rsidR="00233FCC">
        <w:rPr/>
        <w:t>Asu</w:t>
      </w:r>
      <w:r w:rsidR="001E799A">
        <w:rPr/>
        <w:t>kkaiden yhteiskäytössä olevat tilat</w:t>
      </w:r>
      <w:bookmarkEnd w:id="981538428"/>
    </w:p>
    <w:p w:rsidR="00233FCC" w:rsidP="00691056" w:rsidRDefault="00233FCC" w14:paraId="661F35B4" w14:textId="77777777"/>
    <w:p w:rsidR="00DF5024" w:rsidP="00691056" w:rsidRDefault="001E799A" w14:paraId="3C0DD487" w14:textId="77777777">
      <w:r w:rsidRPr="001E799A">
        <w:t xml:space="preserve">Ruokasali / lukusali, Rantakammari, kuntosali, terassi, grillikatos ja rantasauna rannalla, uimaranta, ulkoalueet. </w:t>
      </w:r>
    </w:p>
    <w:p w:rsidR="00DF5024" w:rsidP="00691056" w:rsidRDefault="00DF5024" w14:paraId="66C130D3" w14:textId="77777777"/>
    <w:p w:rsidR="00DF5024" w:rsidP="00691056" w:rsidRDefault="001E799A" w14:paraId="352159D2" w14:textId="77777777">
      <w:r w:rsidRPr="001E799A">
        <w:t xml:space="preserve">Henkilökunnan omaan käyttöön tarkoitetut tilat: Sosiaalitilat. </w:t>
      </w:r>
    </w:p>
    <w:p w:rsidR="00DF5024" w:rsidP="00691056" w:rsidRDefault="00DF5024" w14:paraId="4B91AAC8" w14:textId="77777777"/>
    <w:p w:rsidR="009A16F1" w:rsidP="00691056" w:rsidRDefault="001E799A" w14:paraId="7C3D9330" w14:textId="06548AA1">
      <w:r w:rsidR="001E799A">
        <w:rPr/>
        <w:t>Työpaja Koskelo:</w:t>
      </w:r>
      <w:r w:rsidR="3B4EE4C5">
        <w:rPr/>
        <w:t xml:space="preserve"> </w:t>
      </w:r>
      <w:r w:rsidR="001E799A">
        <w:rPr/>
        <w:t>600 m²</w:t>
      </w:r>
    </w:p>
    <w:p w:rsidR="003C7C51" w:rsidP="00691056" w:rsidRDefault="001E799A" w14:paraId="7DC9D8C6" w14:textId="438E0CFB">
      <w:r w:rsidRPr="001E799A">
        <w:t xml:space="preserve">• työ- ja päivätoimintaa (puutyö, tekstiilityö, keittiötyö ja päivätoiminta) </w:t>
      </w:r>
    </w:p>
    <w:p w:rsidR="006F7BB0" w:rsidP="00691056" w:rsidRDefault="001E799A" w14:paraId="1079B51D" w14:textId="0F20F0FD">
      <w:r w:rsidRPr="001E799A">
        <w:t xml:space="preserve">• asiakkaat kuljetetaan työpajalle Leväniemestä työtoimintapäivinä talon autolla </w:t>
      </w:r>
    </w:p>
    <w:p w:rsidR="00DF5024" w:rsidP="00691056" w:rsidRDefault="001E799A" w14:paraId="0961AD55" w14:textId="6DE46C45">
      <w:r w:rsidR="001E799A">
        <w:rPr/>
        <w:t>• työpajan tuotteita myydään suoraan työpajalta sekä sovittujen yhteistyökumppaneiden kautta, mm</w:t>
      </w:r>
      <w:r w:rsidR="6C29E60D">
        <w:rPr/>
        <w:t>.</w:t>
      </w:r>
      <w:r w:rsidR="001E799A">
        <w:rPr/>
        <w:t xml:space="preserve"> Valamon Luostarin kautta</w:t>
      </w:r>
      <w:r w:rsidR="00DF5024">
        <w:rPr/>
        <w:t>.</w:t>
      </w:r>
      <w:r w:rsidR="001E799A">
        <w:rPr/>
        <w:t xml:space="preserve"> </w:t>
      </w:r>
    </w:p>
    <w:p w:rsidR="00DF5024" w:rsidP="00691056" w:rsidRDefault="00DF5024" w14:paraId="46AFC1C0" w14:textId="77777777"/>
    <w:p w:rsidR="00691056" w:rsidP="00691056" w:rsidRDefault="001E799A" w14:paraId="16F394A2" w14:textId="03E7A3E5">
      <w:r w:rsidR="001E799A">
        <w:rPr/>
        <w:t>Päivätoiminta ja ohjattu vapaa-ajan toiminta</w:t>
      </w:r>
      <w:r w:rsidR="6A154EC0">
        <w:rPr/>
        <w:t>:</w:t>
      </w:r>
      <w:r w:rsidR="001E799A">
        <w:rPr/>
        <w:t xml:space="preserve"> Rantakammari ja kuntosalitilat asumisyksikön yhteydessä noin 80 m² Leväniemessä.</w:t>
      </w:r>
    </w:p>
    <w:p w:rsidR="00925E9A" w:rsidP="3E501655" w:rsidRDefault="00925E9A" w14:paraId="7DDBDD7C" w14:textId="36E9AA8C">
      <w:pPr>
        <w:pStyle w:val="Normaali"/>
        <w:spacing w:after="160" w:line="278" w:lineRule="auto"/>
        <w:jc w:val="left"/>
      </w:pPr>
    </w:p>
    <w:p w:rsidR="0036095B" w:rsidP="00671DDD" w:rsidRDefault="0036095B" w14:paraId="73362FC5" w14:textId="64B45CFD">
      <w:pPr>
        <w:pStyle w:val="Otsikko2"/>
        <w:rPr/>
      </w:pPr>
      <w:bookmarkStart w:name="_Toc1600985234" w:id="384087270"/>
      <w:r w:rsidR="0036095B">
        <w:rPr/>
        <w:t xml:space="preserve">Asukkaiden yksityisyys ja </w:t>
      </w:r>
      <w:r w:rsidR="00671DDD">
        <w:rPr/>
        <w:t>tilojen valvonta</w:t>
      </w:r>
      <w:bookmarkEnd w:id="384087270"/>
    </w:p>
    <w:p w:rsidR="0036095B" w:rsidP="00691056" w:rsidRDefault="0036095B" w14:paraId="14AE8F94" w14:textId="77777777"/>
    <w:p w:rsidR="0036095B" w:rsidP="00691056" w:rsidRDefault="00925E9A" w14:paraId="78601ED9" w14:textId="7AED96B4">
      <w:r>
        <w:t>Asukkaan yksityisyyden varmistamiseen kiinnitetään huomiota jokaisessa tilante</w:t>
      </w:r>
      <w:r w:rsidR="0036095B">
        <w:t xml:space="preserve">essa, myös yhteisasumisessa. </w:t>
      </w:r>
      <w:r w:rsidR="00671DDD">
        <w:t>Jos</w:t>
      </w:r>
      <w:r w:rsidR="00F336FD">
        <w:t xml:space="preserve"> asukkaan kanssa pitää tehdä jotain, mitä muut eivät saa kuulla, hänet ohjataan esimerkiksi lääkärihuoneeseen, joka on usein tyhjänä ja </w:t>
      </w:r>
      <w:r w:rsidR="00B879BD">
        <w:t xml:space="preserve">on erillinen tila. </w:t>
      </w:r>
    </w:p>
    <w:p w:rsidR="00833FF7" w:rsidP="00691056" w:rsidRDefault="00833FF7" w14:paraId="5EB83FFC" w14:textId="77777777"/>
    <w:p w:rsidR="008C5EC6" w:rsidP="00691056" w:rsidRDefault="00392D84" w14:paraId="607652A4" w14:textId="0CE96C51">
      <w:r>
        <w:t>Pohjois-Karjalan ympä</w:t>
      </w:r>
      <w:r w:rsidR="006446B2">
        <w:t>ri</w:t>
      </w:r>
      <w:r w:rsidR="00480FF0">
        <w:t>stö</w:t>
      </w:r>
      <w:r w:rsidR="006446B2">
        <w:t xml:space="preserve">terveydenhuollon valvontakäynti on suoritettu </w:t>
      </w:r>
      <w:r w:rsidR="00BB6189">
        <w:t xml:space="preserve">8.6.2023. </w:t>
      </w:r>
      <w:r w:rsidR="00F164CA">
        <w:t xml:space="preserve">Tässä tarkastuksessa oli kiinnitetty huomiota </w:t>
      </w:r>
      <w:r w:rsidR="000342B7">
        <w:t>lattialastojen ja -harjojen oike</w:t>
      </w:r>
      <w:r w:rsidR="006C0526">
        <w:t xml:space="preserve">aoppiseen säilyttämiseen. Tähän on tehty parannuksia ja muistutettu </w:t>
      </w:r>
      <w:r w:rsidR="00730E7B">
        <w:t xml:space="preserve">oikeaoppisesta säilytyksestä. Muuten </w:t>
      </w:r>
      <w:r w:rsidR="00F80E2E">
        <w:t xml:space="preserve">tilat olivat vaatimusten mukaiset. </w:t>
      </w:r>
      <w:r w:rsidR="00B10B4B">
        <w:t>Keittiön osalta t</w:t>
      </w:r>
      <w:r w:rsidR="00480FF0">
        <w:t>erveystarkastus on suoritettu 8/</w:t>
      </w:r>
      <w:r w:rsidR="00E74D97">
        <w:t xml:space="preserve">2024. </w:t>
      </w:r>
      <w:r w:rsidR="00B10B4B">
        <w:t>Tarkastuksessa on kiinnitetty huomiota pintojen uusimisen tarpeeseen, joka on suunnitteilla</w:t>
      </w:r>
      <w:r w:rsidR="00925E9A">
        <w:t xml:space="preserve">. Muuten tarkastuksessa ei ollut huomautettavaa. </w:t>
      </w:r>
    </w:p>
    <w:p w:rsidR="00F80E2E" w:rsidP="00691056" w:rsidRDefault="00F80E2E" w14:paraId="5FA07DDD" w14:textId="77777777"/>
    <w:p w:rsidR="006560E9" w:rsidP="006560E9" w:rsidRDefault="006560E9" w14:paraId="0C9B24DF" w14:textId="77777777"/>
    <w:p w:rsidR="006560E9" w:rsidP="00F8269C" w:rsidRDefault="00F8269C" w14:paraId="21C873C7" w14:textId="51E4DD52">
      <w:pPr>
        <w:pStyle w:val="Otsikko2"/>
        <w:rPr/>
      </w:pPr>
      <w:bookmarkStart w:name="_Toc1461755709" w:id="109276303"/>
      <w:r w:rsidR="00F8269C">
        <w:rPr/>
        <w:t>Lääkinnälliset välineet, tietojärjestelmät ja teknologian käyttö</w:t>
      </w:r>
      <w:bookmarkEnd w:id="109276303"/>
    </w:p>
    <w:p w:rsidR="00653E6B" w:rsidP="00653E6B" w:rsidRDefault="00653E6B" w14:paraId="16AAE6A2" w14:textId="77777777"/>
    <w:p w:rsidR="00653E6B" w:rsidP="00653E6B" w:rsidRDefault="005440B4" w14:paraId="084A3D0D" w14:textId="0B969582">
      <w:r w:rsidR="005440B4">
        <w:rPr/>
        <w:t>Leväniemessä käytössä on</w:t>
      </w:r>
      <w:r w:rsidR="00FB224E">
        <w:rPr/>
        <w:t xml:space="preserve"> </w:t>
      </w:r>
      <w:r w:rsidR="00FB224E">
        <w:rPr/>
        <w:t>Invian</w:t>
      </w:r>
      <w:r w:rsidR="00FB224E">
        <w:rPr/>
        <w:t xml:space="preserve"> Oy:n</w:t>
      </w:r>
      <w:r w:rsidR="005440B4">
        <w:rPr/>
        <w:t xml:space="preserve"> </w:t>
      </w:r>
      <w:r w:rsidR="005440B4">
        <w:rPr/>
        <w:t>DomaCare</w:t>
      </w:r>
      <w:r w:rsidR="005440B4">
        <w:rPr/>
        <w:t>-asiakastietojärjestelmä.</w:t>
      </w:r>
      <w:r w:rsidR="00FB224E">
        <w:rPr/>
        <w:t xml:space="preserve"> Järjestelmä löytyy </w:t>
      </w:r>
      <w:r w:rsidR="0050058E">
        <w:rPr/>
        <w:t xml:space="preserve">Valviran </w:t>
      </w:r>
      <w:r w:rsidR="006B443B">
        <w:rPr/>
        <w:t>tietojärjestelmärekisteri</w:t>
      </w:r>
      <w:r w:rsidR="001B2E00">
        <w:rPr/>
        <w:t>stä ja se on tarkoitettu pääosin yksityis</w:t>
      </w:r>
      <w:r w:rsidR="00715A19">
        <w:rPr/>
        <w:t xml:space="preserve">ille sosiaalipalvelun tuottajille. </w:t>
      </w:r>
      <w:r w:rsidR="00FA7FC2">
        <w:rPr/>
        <w:t>Järjestelmässä on työpöytäjärjestelmän lisäksi</w:t>
      </w:r>
      <w:r w:rsidR="005209E9">
        <w:rPr/>
        <w:t xml:space="preserve"> käytössä</w:t>
      </w:r>
      <w:r w:rsidR="00FA7FC2">
        <w:rPr/>
        <w:t xml:space="preserve"> </w:t>
      </w:r>
      <w:r w:rsidR="005209E9">
        <w:rPr/>
        <w:t>mobiilisovellus. Tietokoneiden ja mobiililaitteiden tietoturva</w:t>
      </w:r>
      <w:r w:rsidR="00BC426E">
        <w:rPr/>
        <w:t xml:space="preserve"> tarkistetaan säännöllisesti ja laitteita uusitaan tarvittaessa.</w:t>
      </w:r>
      <w:r w:rsidR="0084640D">
        <w:rPr/>
        <w:t xml:space="preserve"> Jokainen työntekijä kirjautuu koneille omalla Microsoft365-käyttäjätunnuksell</w:t>
      </w:r>
      <w:r w:rsidR="00806FE3">
        <w:rPr/>
        <w:t xml:space="preserve">a. Se kirjaa käyttäjän ulos </w:t>
      </w:r>
      <w:r w:rsidR="00A07038">
        <w:rPr/>
        <w:t>käytön jälkeen, joten toisen tunnuksilla ei järjestelmään voi kirjautua tai saada tietoja</w:t>
      </w:r>
      <w:r w:rsidR="00C11ED1">
        <w:rPr/>
        <w:t>.</w:t>
      </w:r>
      <w:r w:rsidR="00C20ED3">
        <w:rPr/>
        <w:t xml:space="preserve"> Kirjautumisist</w:t>
      </w:r>
      <w:r w:rsidR="0040122D">
        <w:rPr/>
        <w:t>a kertyy lokitiedosto</w:t>
      </w:r>
      <w:r w:rsidR="71F89391">
        <w:rPr/>
        <w:t xml:space="preserve"> ja k</w:t>
      </w:r>
      <w:r w:rsidR="0040122D">
        <w:rPr/>
        <w:t xml:space="preserve">äyttöä valvotaan </w:t>
      </w:r>
      <w:r w:rsidR="686BF266">
        <w:rPr/>
        <w:t>järjestelmän valvojan taholta</w:t>
      </w:r>
      <w:r w:rsidR="0040122D">
        <w:rPr/>
        <w:t>.</w:t>
      </w:r>
      <w:r w:rsidR="000972C9">
        <w:rPr/>
        <w:t xml:space="preserve"> </w:t>
      </w:r>
      <w:r w:rsidR="00C20762">
        <w:rPr/>
        <w:t xml:space="preserve">Päivittäin käytössä olleita työohjeita on tallennettu IMS-järjestelmään ja jatkossa </w:t>
      </w:r>
      <w:r w:rsidR="0084640D">
        <w:rPr/>
        <w:t xml:space="preserve">uudet työohjeet </w:t>
      </w:r>
      <w:r w:rsidR="002429DE">
        <w:rPr/>
        <w:t>tullaan tallentamaan 365-järjestelmään.</w:t>
      </w:r>
      <w:r w:rsidR="00BC426E">
        <w:rPr/>
        <w:t xml:space="preserve"> </w:t>
      </w:r>
    </w:p>
    <w:p w:rsidR="006D233C" w:rsidP="00653E6B" w:rsidRDefault="006D233C" w14:paraId="20685BF4" w14:textId="77777777"/>
    <w:p w:rsidR="006D233C" w:rsidP="00653E6B" w:rsidRDefault="006D233C" w14:paraId="328E8522" w14:textId="0C83FC31">
      <w:r>
        <w:t xml:space="preserve">Leväniemen jokainen </w:t>
      </w:r>
      <w:r w:rsidR="002104E1">
        <w:t>asukastyötä tekevä henkilöstön</w:t>
      </w:r>
      <w:r w:rsidR="001C4EE0">
        <w:t xml:space="preserve"> jäsen on suorittanut </w:t>
      </w:r>
      <w:r w:rsidR="008E72B3">
        <w:t xml:space="preserve">sosiaalihuollon </w:t>
      </w:r>
      <w:r w:rsidR="00873164">
        <w:t>kirjaamisen peruskurssin</w:t>
      </w:r>
      <w:r w:rsidR="008C5EC6">
        <w:t xml:space="preserve"> ja tietoturvakoulutuksen</w:t>
      </w:r>
      <w:r w:rsidR="00676842">
        <w:t>.</w:t>
      </w:r>
      <w:r w:rsidR="008C5EC6">
        <w:t xml:space="preserve"> Lisäksi osa henkilöstöstä on suorittanut kirjaamisasiantuntijakoulutuksen. Kirja</w:t>
      </w:r>
      <w:r w:rsidR="00C028CE">
        <w:t>ami</w:t>
      </w:r>
      <w:r w:rsidR="008C5EC6">
        <w:t xml:space="preserve">sen eri aiheista järjestetään työpaikkakoulutuksia ja muistutetaan välittömän kirjaamisen merkityksestä asukastyössä. </w:t>
      </w:r>
      <w:r w:rsidR="00650DCE">
        <w:t xml:space="preserve">Tietoturvan suurin uhka on käyttäjä, joten henkilöstöä koulutetaan säännöllisesti. </w:t>
      </w:r>
    </w:p>
    <w:p w:rsidR="0054513E" w:rsidP="00653E6B" w:rsidRDefault="0054513E" w14:paraId="529A79D8" w14:textId="77777777"/>
    <w:p w:rsidR="00663281" w:rsidP="00913124" w:rsidRDefault="0054513E" w14:paraId="58EC36CE" w14:textId="77777777">
      <w:r>
        <w:t>Leväniemen tietosuojavastaava on toimitusjohtaja Heli Lavikainen</w:t>
      </w:r>
      <w:r w:rsidR="00297F7A">
        <w:t>,</w:t>
      </w:r>
      <w:r>
        <w:t xml:space="preserve"> </w:t>
      </w:r>
      <w:r w:rsidRPr="00F935DE" w:rsidR="00297F7A">
        <w:t>p. 040 6709119.</w:t>
      </w:r>
      <w:r w:rsidR="00297F7A">
        <w:t xml:space="preserve"> Tietosuojaseloste on </w:t>
      </w:r>
      <w:r w:rsidR="00A96E9A">
        <w:t xml:space="preserve">laadittu </w:t>
      </w:r>
      <w:r w:rsidR="00555F8C">
        <w:t xml:space="preserve">6/2024. </w:t>
      </w:r>
      <w:r w:rsidR="00AB5B53">
        <w:t xml:space="preserve">Asiakastietojärjestelmässä </w:t>
      </w:r>
      <w:r w:rsidR="00AC3664">
        <w:t xml:space="preserve">havaituista poikkeamista ilmoitetaan välittömästi </w:t>
      </w:r>
      <w:r w:rsidR="00972F24">
        <w:t xml:space="preserve">tietojärjestelmäpalvelun tuottajalle. </w:t>
      </w:r>
      <w:r w:rsidR="00365EF9">
        <w:t xml:space="preserve">Jos </w:t>
      </w:r>
      <w:r w:rsidR="00A262F0">
        <w:t xml:space="preserve">poikkeama aiheuttaa tietoturvariskin, </w:t>
      </w:r>
      <w:r w:rsidR="003F6F5B">
        <w:t xml:space="preserve">asiasta raportoidaan välittömästä </w:t>
      </w:r>
      <w:r w:rsidRPr="00394CC9" w:rsidR="00394CC9">
        <w:t>Sosiaali- ja terveysalan lupa- ja valvontavirastolle.</w:t>
      </w:r>
      <w:r w:rsidR="00913124">
        <w:t xml:space="preserve"> </w:t>
      </w:r>
    </w:p>
    <w:p w:rsidR="00663281" w:rsidP="00913124" w:rsidRDefault="00663281" w14:paraId="791420D7" w14:textId="77777777"/>
    <w:p w:rsidRPr="00D20DEE" w:rsidR="00913124" w:rsidP="00913124" w:rsidRDefault="00913124" w14:paraId="39702F44" w14:textId="78FF66B5">
      <w:r>
        <w:t xml:space="preserve">Pidempiaikaisten sähkökatkojen varalta käytössä on aggregaatti. Terveyden kannalta kriittisistä asiakastiedoista otetaan säännöllisesti kopiot, joita säilytetään lukitussa kaapissa lukitussa tilassa. </w:t>
      </w:r>
    </w:p>
    <w:p w:rsidR="00900F35" w:rsidP="00900F35" w:rsidRDefault="00900F35" w14:paraId="7CBF2D53" w14:textId="77777777"/>
    <w:p w:rsidRPr="00900F35" w:rsidR="00900F35" w:rsidP="00900F35" w:rsidRDefault="00900F35" w14:paraId="6020DE46" w14:textId="5F1B5895">
      <w:r w:rsidR="00900F35">
        <w:rPr/>
        <w:t>As</w:t>
      </w:r>
      <w:r w:rsidR="4C2A6F47">
        <w:rPr/>
        <w:t>u</w:t>
      </w:r>
      <w:r w:rsidR="00900F35">
        <w:rPr/>
        <w:t>kkaiden tarvitsemien apuvälineiden ja terveydenhuollon laitteiden hankinnan, käytön ohjauksen ja huollon asianmukainen toteutus moniammatillisen tiimin yhteistyönä. Tiimi käsittelee asian: oma lääkäri, oma fysioterapeutti, sairaanhoitajat, lähihoitajat</w:t>
      </w:r>
      <w:r w:rsidR="00093D14">
        <w:rPr/>
        <w:t xml:space="preserve"> ja </w:t>
      </w:r>
      <w:r w:rsidR="00900F35">
        <w:rPr/>
        <w:t xml:space="preserve">sosionomit. Vuorossa oleva henkilöstö kirjaa terveydenhuollon laitteisiin ja tarvikkeisiin liittyvät vaara- ja läheltä </w:t>
      </w:r>
      <w:r w:rsidR="00900F35">
        <w:rPr/>
        <w:t>piti -tilanteiden huomiot ohjeistuksemme mukaisesti ja tiedottaa asiasta. Asia käsitellään tiimipalavereis</w:t>
      </w:r>
      <w:r w:rsidR="00601FC4">
        <w:rPr/>
        <w:t>sa.</w:t>
      </w:r>
    </w:p>
    <w:p w:rsidR="00D20DEE" w:rsidP="00D20DEE" w:rsidRDefault="00D20DEE" w14:paraId="7EF38CB0" w14:textId="77777777"/>
    <w:p w:rsidR="00AA69ED" w:rsidP="00AA69ED" w:rsidRDefault="00F935DE" w14:paraId="548AAB54" w14:textId="7CA88524">
      <w:r w:rsidRPr="00F935DE">
        <w:t>Valvontakamera</w:t>
      </w:r>
      <w:r w:rsidR="00B07589">
        <w:t>t</w:t>
      </w:r>
      <w:r w:rsidRPr="00F935DE">
        <w:t xml:space="preserve"> yleisen turvallisuuden </w:t>
      </w:r>
      <w:r w:rsidR="00663281">
        <w:t xml:space="preserve">ylläpitämiseksi sijaitsevat </w:t>
      </w:r>
      <w:proofErr w:type="spellStart"/>
      <w:r w:rsidR="00663281">
        <w:t>p</w:t>
      </w:r>
      <w:r w:rsidR="00CB5B07">
        <w:t>äätalon</w:t>
      </w:r>
      <w:proofErr w:type="spellEnd"/>
      <w:r w:rsidR="00663281">
        <w:t xml:space="preserve"> ulko-ovella</w:t>
      </w:r>
      <w:r w:rsidR="0083307C">
        <w:t>,</w:t>
      </w:r>
      <w:r w:rsidRPr="00F935DE">
        <w:t xml:space="preserve"> </w:t>
      </w:r>
      <w:r w:rsidR="009D256B">
        <w:t>Kotirannan ja Koivula</w:t>
      </w:r>
      <w:r w:rsidR="00E64D7E">
        <w:t>n toimistotilojen ulko-</w:t>
      </w:r>
      <w:r w:rsidR="004119EE">
        <w:t>ovilla,</w:t>
      </w:r>
      <w:r w:rsidRPr="00F935DE" w:rsidR="004119EE">
        <w:t xml:space="preserve"> parkkipai</w:t>
      </w:r>
      <w:r w:rsidR="004119EE">
        <w:t>kalla</w:t>
      </w:r>
      <w:r w:rsidRPr="00F935DE">
        <w:t xml:space="preserve"> ja autokato</w:t>
      </w:r>
      <w:r w:rsidR="00B07589">
        <w:t>ksessa</w:t>
      </w:r>
      <w:r w:rsidRPr="00F935DE">
        <w:t>, josta näkymä saapuvalle liikenteelle. Everon-hälytysjärjestelmä henkilöstön käytössä. Laitteet testataan asennuksen yhteydessä ja tarvittaessa muulloin. Kaikkien asiakkaiden luona käydään päivittäin. Asukas kertoo, jos laite on epäkunnossa. Turva- ja kutsulaitteiden toimintavarmuudesta vastaa toimitusjohtaja Heli Lavikainen, p. 040 6709119.</w:t>
      </w:r>
      <w:r w:rsidR="0033354A">
        <w:t xml:space="preserve"> </w:t>
      </w:r>
    </w:p>
    <w:p w:rsidR="00075113" w:rsidP="00AA69ED" w:rsidRDefault="00075113" w14:paraId="21D2EB7B" w14:textId="77777777"/>
    <w:p w:rsidR="00601FC4" w:rsidP="00AA69ED" w:rsidRDefault="00601FC4" w14:paraId="12814E78" w14:textId="77777777"/>
    <w:p w:rsidR="00AA69ED" w:rsidP="007D522C" w:rsidRDefault="00AA69ED" w14:paraId="36B6941F" w14:textId="448DBC18">
      <w:pPr>
        <w:pStyle w:val="Otsikko2"/>
        <w:rPr/>
      </w:pPr>
      <w:bookmarkStart w:name="_Toc1337376316" w:id="1067806189"/>
      <w:r w:rsidR="00AA69ED">
        <w:rPr/>
        <w:t>L</w:t>
      </w:r>
      <w:r w:rsidR="00B42026">
        <w:rPr/>
        <w:t>ääkehoitosuunnitelma</w:t>
      </w:r>
      <w:bookmarkEnd w:id="1067806189"/>
    </w:p>
    <w:p w:rsidR="007009B7" w:rsidP="00557ED1" w:rsidRDefault="007009B7" w14:paraId="6F2B0CBA" w14:textId="77777777"/>
    <w:p w:rsidRPr="00557ED1" w:rsidR="00557ED1" w:rsidP="00557ED1" w:rsidRDefault="00557ED1" w14:paraId="544EF135" w14:textId="1DB09F64">
      <w:r w:rsidRPr="00557ED1">
        <w:t>Yksikön lääkehoito perustuu yksikkökohtaiseen lääkehoitosuunnitelmaan, jota päivitetään säännöllisesti. Lääkehoitosuunnitelma on osa henkilöstön perehdyttämistä.</w:t>
      </w:r>
      <w:r w:rsidR="006B3ADC">
        <w:t xml:space="preserve"> Suunnitelma perustuu</w:t>
      </w:r>
      <w:r w:rsidRPr="00557ED1">
        <w:t xml:space="preserve"> Turvallinen lääkehoito </w:t>
      </w:r>
      <w:r w:rsidR="006B3ADC">
        <w:t>–</w:t>
      </w:r>
      <w:r w:rsidRPr="00557ED1">
        <w:t xml:space="preserve"> oppaas</w:t>
      </w:r>
      <w:r w:rsidR="00F96674">
        <w:t>een</w:t>
      </w:r>
      <w:r w:rsidR="006B3ADC">
        <w:t>, jossa</w:t>
      </w:r>
      <w:r w:rsidRPr="00557ED1">
        <w:t xml:space="preserve"> linjataan muun muassa lääkehoidon toteuttamiseen periaatteet ja siihen liittyvä vastuunjako sekä vähimmäisvaatimukset, jotka yksikön lääkehoidon toteuttamise</w:t>
      </w:r>
      <w:r w:rsidR="00C02051">
        <w:t>e</w:t>
      </w:r>
      <w:r w:rsidRPr="00557ED1">
        <w:t>n osallistuvan työntekijän on täytettävä. Oppaan ohjeet koskevat sekä yksityisiä että julkisia lääkehoitoa toteuttavia yksiköitä.</w:t>
      </w:r>
      <w:r w:rsidR="00C02051">
        <w:t xml:space="preserve"> Leväniemessä on käytössä </w:t>
      </w:r>
      <w:proofErr w:type="spellStart"/>
      <w:r w:rsidR="00C02051">
        <w:t>ProEdu</w:t>
      </w:r>
      <w:r w:rsidR="008020D5">
        <w:t>n</w:t>
      </w:r>
      <w:proofErr w:type="spellEnd"/>
      <w:r w:rsidR="008020D5">
        <w:t xml:space="preserve"> kautta lääkehoitoon liittyvät koulutukset.</w:t>
      </w:r>
    </w:p>
    <w:p w:rsidR="007D522C" w:rsidP="007D522C" w:rsidRDefault="007D522C" w14:paraId="084266EF" w14:textId="77777777"/>
    <w:p w:rsidR="006B3ADC" w:rsidP="007D522C" w:rsidRDefault="00AA43E7" w14:paraId="53F3B3CA" w14:textId="66983730">
      <w:r>
        <w:t>Lääkkeitä saa jakaa vain henkilö</w:t>
      </w:r>
      <w:r w:rsidR="00370C61">
        <w:t xml:space="preserve">, jolla on sote-koulutus, yksikkökohtaiset lääkeluvat ja joka on antanut näytön taidoistaan. </w:t>
      </w:r>
    </w:p>
    <w:p w:rsidR="006B3ADC" w:rsidP="007D522C" w:rsidRDefault="006B3ADC" w14:paraId="438A625C" w14:textId="77777777"/>
    <w:p w:rsidR="007D522C" w:rsidP="007D522C" w:rsidRDefault="007D522C" w14:paraId="4DABC405" w14:textId="00DB9B9A">
      <w:r>
        <w:t xml:space="preserve">Leväniemen lääkehoitosuunnitelma </w:t>
      </w:r>
      <w:r w:rsidR="00FF7F66">
        <w:t xml:space="preserve">on päivitetty 9/2024 ja sitä päivitetään säännöllisesti yhteistyössä henkilöstön kanssa. Lääkehoitosuunnitelmasta </w:t>
      </w:r>
      <w:r w:rsidR="0094729D">
        <w:t xml:space="preserve">vastaava henkilö on vastaava sairaanhoitaja Jonna Ahlroos. </w:t>
      </w:r>
      <w:r w:rsidR="009625E0">
        <w:t xml:space="preserve">Lääkehoidossa ollaan siirtymässä annosjakeluun. </w:t>
      </w:r>
      <w:r w:rsidR="00C778FA">
        <w:t xml:space="preserve">Lääkityspoikkeamat raportoidaan </w:t>
      </w:r>
      <w:r w:rsidR="00145F00">
        <w:t>DomaCare-järjestelmässä ja käsitellään lääketurvallisuuden parantamiseksi</w:t>
      </w:r>
      <w:r w:rsidR="005D45E2">
        <w:t xml:space="preserve"> tiimien palavereissa välittömästi. </w:t>
      </w:r>
      <w:r w:rsidR="00145F00">
        <w:t xml:space="preserve"> </w:t>
      </w:r>
    </w:p>
    <w:p w:rsidR="008D394E" w:rsidP="007D522C" w:rsidRDefault="008D394E" w14:paraId="2EF78674" w14:textId="7844DB5A"/>
    <w:p w:rsidRPr="007D522C" w:rsidR="008D394E" w:rsidP="007D522C" w:rsidRDefault="008D394E" w14:paraId="5E8E2FBA" w14:textId="6D5FDB12">
      <w:r>
        <w:t xml:space="preserve">Kaikki käytössä olevat lääkkeet ovat asukkaiden omia. Yhteiskäytössä </w:t>
      </w:r>
      <w:r w:rsidR="00BB2644">
        <w:t xml:space="preserve">(ns. rajattu lääkevarasto) </w:t>
      </w:r>
      <w:r>
        <w:t>olevia lääkkeitä ei ole</w:t>
      </w:r>
      <w:r w:rsidR="00BB2644">
        <w:t>.</w:t>
      </w:r>
      <w:r w:rsidR="008A0C6E">
        <w:t xml:space="preserve"> </w:t>
      </w:r>
    </w:p>
    <w:p w:rsidR="00601FC4" w:rsidP="00601FC4" w:rsidRDefault="00601FC4" w14:paraId="32EC797B" w14:textId="77777777"/>
    <w:p w:rsidR="00B42026" w:rsidP="00B42026" w:rsidRDefault="00B42026" w14:paraId="193C66BB" w14:textId="77777777"/>
    <w:p w:rsidR="00B42026" w:rsidP="00010F1F" w:rsidRDefault="00B42026" w14:paraId="08E6787D" w14:textId="468CBB5F">
      <w:pPr>
        <w:pStyle w:val="Otsikko1"/>
        <w:rPr/>
      </w:pPr>
      <w:bookmarkStart w:name="_Toc1664584998" w:id="136012970"/>
      <w:r w:rsidR="00B42026">
        <w:rPr/>
        <w:t>Asiakas- ja potilastietojen käsittely ja tietosuoja</w:t>
      </w:r>
      <w:bookmarkEnd w:id="136012970"/>
    </w:p>
    <w:p w:rsidR="00906229" w:rsidP="00906229" w:rsidRDefault="00906229" w14:paraId="6FF089D9" w14:textId="77777777"/>
    <w:p w:rsidR="007009B7" w:rsidP="00906229" w:rsidRDefault="007009B7" w14:paraId="56C72749" w14:textId="77777777"/>
    <w:p w:rsidR="003A1110" w:rsidP="00906229" w:rsidRDefault="002F5543" w14:paraId="54DBF256" w14:textId="77777777">
      <w:r>
        <w:t xml:space="preserve">Leväniemen tietosuojavastaava on toimitusjohtaja Heli Lavikainen, </w:t>
      </w:r>
      <w:r w:rsidRPr="00F935DE">
        <w:t>p. 040 6709119.</w:t>
      </w:r>
      <w:r w:rsidR="00251569">
        <w:t xml:space="preserve"> Tietosuojase</w:t>
      </w:r>
      <w:r w:rsidR="001D2BF3">
        <w:t>loste on tehty 6/2024.</w:t>
      </w:r>
      <w:r w:rsidR="00E50E9C">
        <w:t xml:space="preserve"> </w:t>
      </w:r>
    </w:p>
    <w:p w:rsidR="003A1110" w:rsidP="00906229" w:rsidRDefault="003A1110" w14:paraId="57764F6B" w14:textId="77777777"/>
    <w:p w:rsidR="00906229" w:rsidP="00906229" w:rsidRDefault="001659DD" w14:paraId="69DAC9AC" w14:textId="55F29C4E">
      <w:r w:rsidRPr="001659DD">
        <w:t>Paperiasiakirjat</w:t>
      </w:r>
      <w:r w:rsidR="003A1110">
        <w:t xml:space="preserve">: </w:t>
      </w:r>
      <w:r w:rsidRPr="001659DD">
        <w:t>Arkistotiloissa ja toimintayksiköissä on kulunvalvontajärjestelmä ja ovet pidetään lukittuina. Asiakirjat säilytetään valvotuissa tiloissa tai lukituissa kaapeissa. Asiakirjojen säilytystiloihin on pääsy ainoastaan henkilökunnalla. Sähköisesti käsiteltävät tiedot DomaCare -järjestelmään tallennetut tiedot sijaitsevat Invian Oy:n turvapalvelimella. Asiakasjärjestelmään tallennetut tiedot varmuuskopioidaan säännöllisesti Invian Oy:n toimesta. Jokainen käyttäjä kirjautuu DomaCare</w:t>
      </w:r>
      <w:r w:rsidR="003A1110">
        <w:t>-</w:t>
      </w:r>
      <w:r w:rsidRPr="001659DD">
        <w:t xml:space="preserve">asiakastietojärjestelmään henkilökohtaisella käyttäjätunnuksellaan ja salasanallaan. Käyttäjien oikeustasot on pääkäyttäjän toimesta asetettu siten, että he </w:t>
      </w:r>
      <w:r w:rsidRPr="001659DD">
        <w:t>näkevät vain tehtävänsä kannalta välttämättömät tiedot. Tietojen lisäys-, muokkaus-, ja katselutoiminnot kirjautuvat automaattisesti käyttölokiin, josta ne voidaan jälkikäteen todentaa.</w:t>
      </w:r>
    </w:p>
    <w:p w:rsidR="00F31FA2" w:rsidP="00906229" w:rsidRDefault="00F31FA2" w14:paraId="71FE86F3" w14:textId="77777777"/>
    <w:p w:rsidR="00F31FA2" w:rsidP="00906229" w:rsidRDefault="00F67F8A" w14:paraId="349FA380" w14:textId="0EC7C574">
      <w:r>
        <w:t>Asukka</w:t>
      </w:r>
      <w:r w:rsidR="000916EF">
        <w:t>a</w:t>
      </w:r>
      <w:r>
        <w:t xml:space="preserve">n kanssa tehdään sopimus tietojen </w:t>
      </w:r>
      <w:r w:rsidR="000A1393">
        <w:t xml:space="preserve">kirjaamisesta ja säilyttämisestä </w:t>
      </w:r>
      <w:r w:rsidR="00F23C93">
        <w:t xml:space="preserve">hänen saapuessaan Leväniemeen ja aina, kun tietoja luovutetaan eteenpäin. </w:t>
      </w:r>
      <w:r w:rsidR="00D76306">
        <w:t xml:space="preserve">Samalla asukasta muistutetaan oikeudesta nähdä omat tietonsa. </w:t>
      </w:r>
      <w:r w:rsidRPr="00F31FA2" w:rsidR="00F31FA2">
        <w:t>As</w:t>
      </w:r>
      <w:r w:rsidR="00566B23">
        <w:t>u</w:t>
      </w:r>
      <w:r w:rsidRPr="00F31FA2" w:rsidR="00F31FA2">
        <w:t>kk</w:t>
      </w:r>
      <w:r w:rsidR="007B6518">
        <w:t>aa</w:t>
      </w:r>
      <w:r w:rsidRPr="00F31FA2" w:rsidR="00F31FA2">
        <w:t>n tiedot poistetaan a</w:t>
      </w:r>
      <w:r w:rsidR="00566B23">
        <w:t>sia</w:t>
      </w:r>
      <w:r w:rsidRPr="00F31FA2" w:rsidR="00F31FA2">
        <w:t xml:space="preserve">kassuhteen päättyessä ja palautetaan rekisterin pitäjälle. Tietoja ei </w:t>
      </w:r>
      <w:r w:rsidR="0033109E">
        <w:t>poisteta</w:t>
      </w:r>
      <w:r w:rsidRPr="00F31FA2" w:rsidR="00F31FA2">
        <w:t xml:space="preserve">, jos lainsäädännössä tai viranomaisen määräyksellä on edellytetty, että </w:t>
      </w:r>
      <w:r w:rsidR="0033109E">
        <w:t>Leväniem</w:t>
      </w:r>
      <w:r w:rsidR="00B40B14">
        <w:t xml:space="preserve">i </w:t>
      </w:r>
      <w:r w:rsidRPr="00F31FA2" w:rsidR="00F31FA2">
        <w:t>säilyttää henkilötiedot.</w:t>
      </w:r>
      <w:r>
        <w:t xml:space="preserve"> </w:t>
      </w:r>
    </w:p>
    <w:p w:rsidR="00B819DA" w:rsidP="00906229" w:rsidRDefault="00B819DA" w14:paraId="0237C673" w14:textId="77777777"/>
    <w:p w:rsidR="005D1268" w:rsidP="00906229" w:rsidRDefault="005D1268" w14:paraId="16D4A326" w14:textId="2C5A79A2">
      <w:r w:rsidRPr="005D1268">
        <w:t xml:space="preserve">Rekisteröidyllä </w:t>
      </w:r>
      <w:r w:rsidR="00BC29AB">
        <w:t>palvelu</w:t>
      </w:r>
      <w:r w:rsidR="001C348E">
        <w:t xml:space="preserve">ntuottajalla </w:t>
      </w:r>
      <w:r w:rsidRPr="005D1268">
        <w:t>on oikeus tehdä valitus valvontaviranomaiselle. Valvontaviranomaisena oikeusministeriön yhteydessä on tietosuojavaltuutettu. Tietosuojavaltuutetun toimisto Ratapihantie 9, 6.krs., 00520 Helsinki / PL 800, 00521 Helsinki Puhelinneuvonta puh. 029 56 16670 Sähköposti: tietosuoja@om.fi www.tietosuoja.f</w:t>
      </w:r>
      <w:r w:rsidR="00C32CCF">
        <w:t>i.</w:t>
      </w:r>
    </w:p>
    <w:p w:rsidRPr="00906229" w:rsidR="00B819DA" w:rsidP="00906229" w:rsidRDefault="00B819DA" w14:paraId="09692F50" w14:textId="77777777"/>
    <w:p w:rsidR="008A0C6E" w:rsidP="00010F1F" w:rsidRDefault="008A0C6E" w14:paraId="51FAEC14" w14:textId="77777777"/>
    <w:p w:rsidR="00010F1F" w:rsidP="00010F1F" w:rsidRDefault="00010F1F" w14:paraId="7BB8E9EB" w14:textId="53BE1CBF">
      <w:pPr>
        <w:pStyle w:val="Otsikko1"/>
        <w:rPr/>
      </w:pPr>
      <w:bookmarkStart w:name="_Toc722090624" w:id="1839689373"/>
      <w:r w:rsidR="00010F1F">
        <w:rPr/>
        <w:t>Omavalvonnan riskienhallinta</w:t>
      </w:r>
      <w:bookmarkEnd w:id="1839689373"/>
    </w:p>
    <w:p w:rsidR="00605346" w:rsidP="00605346" w:rsidRDefault="00605346" w14:paraId="56D40CC1" w14:textId="77777777"/>
    <w:p w:rsidR="00CF7DC2" w:rsidP="00605346" w:rsidRDefault="00CF7DC2" w14:paraId="147EC3D8" w14:textId="77777777"/>
    <w:p w:rsidR="00050199" w:rsidP="00605346" w:rsidRDefault="00580AC4" w14:paraId="5485FE6C" w14:textId="2E6E839B">
      <w:r w:rsidR="00580AC4">
        <w:rPr/>
        <w:t>Leväniemen työsuojelupäällikk</w:t>
      </w:r>
      <w:r w:rsidR="007666D9">
        <w:rPr/>
        <w:t>ö</w:t>
      </w:r>
      <w:r w:rsidR="003822B0">
        <w:rPr/>
        <w:t xml:space="preserve">nä toimii Heli Lavikainen ja työsuojeluvaltuutettuna Päivi Issakainen. </w:t>
      </w:r>
      <w:r w:rsidR="005D3893">
        <w:rPr/>
        <w:t>Kahdeksan</w:t>
      </w:r>
      <w:r w:rsidR="00DE2412">
        <w:rPr/>
        <w:t xml:space="preserve">jäseniseen työsuojelutoimikuntaan kuuluu </w:t>
      </w:r>
      <w:r w:rsidR="005D3893">
        <w:rPr/>
        <w:t>jäseniä kaikista työntekijäryhmistä. Kokoontumisia on säännöllisesti, vähintään kerran k</w:t>
      </w:r>
      <w:r w:rsidR="27CE8363">
        <w:rPr/>
        <w:t>uukaudessa</w:t>
      </w:r>
      <w:r w:rsidR="005D3893">
        <w:rPr/>
        <w:t>.</w:t>
      </w:r>
    </w:p>
    <w:p w:rsidR="00050199" w:rsidP="00605346" w:rsidRDefault="00580AC4" w14:paraId="1CF055FB" w14:textId="185F3BE9"/>
    <w:p w:rsidR="00050199" w:rsidP="00605346" w:rsidRDefault="00580AC4" w14:paraId="7A7A5F1E" w14:textId="560CE8EF">
      <w:r w:rsidR="003B76C7">
        <w:rPr/>
        <w:t xml:space="preserve">Asukkaat ovat itse </w:t>
      </w:r>
      <w:r w:rsidR="00E8737A">
        <w:rPr/>
        <w:t xml:space="preserve">vastanneet asukasneuvoston kokouksista, joissa he voivat käsitellä </w:t>
      </w:r>
      <w:r w:rsidR="00E35F2D">
        <w:rPr/>
        <w:t xml:space="preserve">havaitsemiaan epäkohtia ja tuoda ne henkilöstön tietoon. Lisäksi kerran kuussa järjestetään </w:t>
      </w:r>
      <w:r w:rsidR="00514F08">
        <w:rPr/>
        <w:t xml:space="preserve">kaikille avoin yhteisökokous, jossa käydään läpi </w:t>
      </w:r>
      <w:r w:rsidR="00836C89">
        <w:rPr/>
        <w:t>ajankohtaisia turvallisuusasioita</w:t>
      </w:r>
      <w:r w:rsidR="00514D55">
        <w:rPr/>
        <w:t xml:space="preserve">. </w:t>
      </w:r>
      <w:r w:rsidR="00187125">
        <w:rPr/>
        <w:t xml:space="preserve">Tiiviissä yhteisössä </w:t>
      </w:r>
      <w:r w:rsidR="00FC3C2D">
        <w:rPr/>
        <w:t xml:space="preserve">erilaisiin riskitilanteisiin reagointi on nopeaa. </w:t>
      </w:r>
    </w:p>
    <w:p w:rsidR="00514D55" w:rsidP="00605346" w:rsidRDefault="00514D55" w14:paraId="71F30520" w14:textId="77777777"/>
    <w:p w:rsidR="00514D55" w:rsidP="00605346" w:rsidRDefault="009A5005" w14:paraId="33143974" w14:textId="3E3F8592">
      <w:r>
        <w:t xml:space="preserve">Asukasturvallisuuteen </w:t>
      </w:r>
      <w:r w:rsidR="005858A0">
        <w:t xml:space="preserve">ja muuhun toimintaan liittyvät riskit ja selkeät vaaratilanteet raportoidaan </w:t>
      </w:r>
      <w:r w:rsidR="00864EE8">
        <w:t xml:space="preserve">IMS-järjestelmän lomakkeiden kautta. </w:t>
      </w:r>
      <w:r w:rsidR="00996CF3">
        <w:t>Tilanteet käsitellään tiimeissä joka toinen viikko</w:t>
      </w:r>
      <w:r w:rsidR="00075EEC">
        <w:t xml:space="preserve"> ja </w:t>
      </w:r>
      <w:r w:rsidR="00EA1397">
        <w:t xml:space="preserve">tehdään tarvittavat muutokset toimintaan. </w:t>
      </w:r>
      <w:r w:rsidR="00FB4F1C">
        <w:t xml:space="preserve">Koko taloa koskevat tilanteet käsitellään työsuojelutoimikunnassa ja johtoryhmässä. </w:t>
      </w:r>
      <w:r w:rsidR="000D6767">
        <w:t xml:space="preserve">Vuosittain kerätään tilastot havaituista riskeistä ja </w:t>
      </w:r>
      <w:r w:rsidR="006C1957">
        <w:t>vaaratilanteista</w:t>
      </w:r>
      <w:r w:rsidR="00295C90">
        <w:t xml:space="preserve"> ja pohditaan laajemmin toiminta</w:t>
      </w:r>
      <w:r w:rsidR="00F34FEF">
        <w:t xml:space="preserve"> näiden ehkäisemisestä seuraavalle </w:t>
      </w:r>
      <w:r w:rsidR="000932DB">
        <w:t xml:space="preserve">vuodelle. </w:t>
      </w:r>
    </w:p>
    <w:p w:rsidR="003B76C7" w:rsidP="00605346" w:rsidRDefault="003B76C7" w14:paraId="03625EAB" w14:textId="77777777"/>
    <w:p w:rsidR="008A7BAD" w:rsidP="00605346" w:rsidRDefault="00B9086B" w14:paraId="7C663F52" w14:textId="3C686E9F">
      <w:r>
        <w:t>Turvallisuuspoikkeamia on ollut 81 kappaletta 2023</w:t>
      </w:r>
      <w:r w:rsidR="009E4F19">
        <w:t xml:space="preserve">: kaatumiset, aggressiivisuus toisia </w:t>
      </w:r>
      <w:r w:rsidR="004F0BA6">
        <w:t xml:space="preserve">asukkaita tai henkilökuntaan olivat yleisimmät turvallisuuspoikkeamat. </w:t>
      </w:r>
      <w:r w:rsidR="008A7BAD">
        <w:t>Kaatumisia ehkäistään mm. huolehtimalla kunnon jalkineista, kulkuväylien kunnosta ja tarvittaessa hankkimalla apuvälineitä. Aggressiivisuuden paras torjunta on ennaltaehkäisy. Henkilökunta on koulutettu tähän. Lisäksi käytössä hälytysjärjestelmä</w:t>
      </w:r>
      <w:r w:rsidR="002725B1">
        <w:t xml:space="preserve">. Henkilökuntaan kohdistuvan aggressiivisuuden varalle on laadittu turvaohjeet. </w:t>
      </w:r>
      <w:r w:rsidR="007611D7">
        <w:t xml:space="preserve">Tilanteet käsitellään ensin lähiesihenkilön kanssa ja tarvittaessa voidaan kääntyä Pihlajalinnan työterveyshuollon puoleen. </w:t>
      </w:r>
      <w:r w:rsidR="008D65AD">
        <w:t xml:space="preserve">Käytössä on myös </w:t>
      </w:r>
      <w:r w:rsidR="00F44FD6">
        <w:t>Pihlajalinnan Mielenhuoli-linja. Asukkaiden asioissa voidaan k</w:t>
      </w:r>
      <w:r w:rsidR="00C03968">
        <w:t>äyttää</w:t>
      </w:r>
      <w:r w:rsidR="00F44FD6">
        <w:t xml:space="preserve"> Honkalammen tai omien hyvinvointialueiden psyk</w:t>
      </w:r>
      <w:r w:rsidR="00C03968">
        <w:t>ologi</w:t>
      </w:r>
      <w:r w:rsidR="00477B1A">
        <w:t>- ja</w:t>
      </w:r>
      <w:r w:rsidR="00EC011E">
        <w:t xml:space="preserve"> lääkäri</w:t>
      </w:r>
      <w:r w:rsidR="00C03968">
        <w:t xml:space="preserve">palveluita. </w:t>
      </w:r>
    </w:p>
    <w:p w:rsidR="005D3893" w:rsidP="00605346" w:rsidRDefault="005D3893" w14:paraId="265AE5F1" w14:textId="77777777"/>
    <w:p w:rsidR="001B23B0" w:rsidP="00605346" w:rsidRDefault="0018208A" w14:paraId="378CC625" w14:textId="5981D69C">
      <w:r>
        <w:t>Pelastuslaitoksen hyväksymä pelastussuunnitelma</w:t>
      </w:r>
      <w:r w:rsidR="006269A3">
        <w:t xml:space="preserve"> on tehty 20.6.2024. </w:t>
      </w:r>
      <w:r w:rsidR="005C1E65">
        <w:t>Palo- ja pelastusvir</w:t>
      </w:r>
      <w:r w:rsidR="003B4CD6">
        <w:t>an</w:t>
      </w:r>
      <w:r w:rsidR="005C1E65">
        <w:t>omaisten tarkastus on tehty syksyllä 2023</w:t>
      </w:r>
      <w:r w:rsidR="003B4CD6">
        <w:t xml:space="preserve">. </w:t>
      </w:r>
      <w:r w:rsidR="00A90577">
        <w:t>Poistumisharjoituksia on tehty kahden vuoden välein, viimeksi syksyllä 202</w:t>
      </w:r>
      <w:r w:rsidR="008A0DB1">
        <w:t xml:space="preserve">3. </w:t>
      </w:r>
      <w:r w:rsidR="009442DC">
        <w:t>Leväniemen aluee</w:t>
      </w:r>
      <w:r w:rsidR="00EC1C22">
        <w:t xml:space="preserve">lla on käytössä </w:t>
      </w:r>
      <w:r w:rsidR="00847FB2">
        <w:t>paloilmaisinlaitteisto</w:t>
      </w:r>
      <w:r w:rsidR="000965AC">
        <w:t>. Tulip</w:t>
      </w:r>
      <w:r w:rsidR="00153C55">
        <w:t xml:space="preserve">aloissa hälytys kuuluu koko Leväniemen alueella ja </w:t>
      </w:r>
      <w:r w:rsidR="002725B1">
        <w:t>Päätalon</w:t>
      </w:r>
      <w:r w:rsidR="00153C55">
        <w:t xml:space="preserve"> </w:t>
      </w:r>
      <w:r w:rsidR="00B80CE8">
        <w:t xml:space="preserve">ilmoitintaulusta voidaan varmistaa tarkka sijainti. </w:t>
      </w:r>
      <w:r w:rsidR="003F7C55">
        <w:t xml:space="preserve">Tarvittaessa hälytys lähtee hätäkeskukseen. </w:t>
      </w:r>
      <w:r w:rsidR="006A13AE">
        <w:t>Käytössä on asuntokohtai</w:t>
      </w:r>
      <w:r w:rsidR="00B76DBF">
        <w:t>nen</w:t>
      </w:r>
      <w:r w:rsidR="006A13AE">
        <w:t xml:space="preserve"> </w:t>
      </w:r>
      <w:r w:rsidR="00996CF3">
        <w:t>sprinklerijärjestelmä</w:t>
      </w:r>
      <w:r w:rsidR="00A57629">
        <w:t xml:space="preserve"> ja paloposteja. Näiden sijainti käydään läpi perehdytyksen yhteydessä ja säännöllisesti </w:t>
      </w:r>
      <w:r w:rsidR="007275C0">
        <w:t>turvallis</w:t>
      </w:r>
      <w:r w:rsidR="004F3901">
        <w:t xml:space="preserve">uuskävelyillä. </w:t>
      </w:r>
      <w:r w:rsidR="008A7BAD">
        <w:t>Isojen kriisitilanteiden varalle on laadittu</w:t>
      </w:r>
      <w:r w:rsidR="00B0115F">
        <w:t xml:space="preserve"> henkilöstön kutsujärjestelmä.</w:t>
      </w:r>
      <w:r w:rsidR="00BF4B49">
        <w:t xml:space="preserve"> Käytössä on hätätarvikevarasto esimerkiksi pidempiin sähkökatkoihin.</w:t>
      </w:r>
      <w:r w:rsidR="00B0115F">
        <w:t xml:space="preserve"> </w:t>
      </w:r>
      <w:r w:rsidR="00375229">
        <w:t xml:space="preserve">Kiinteistöhuolto toimii 24/7 Leväniemen omana toimintana. </w:t>
      </w:r>
    </w:p>
    <w:p w:rsidR="00050199" w:rsidP="00605346" w:rsidRDefault="00050199" w14:paraId="69A911C8" w14:textId="77777777"/>
    <w:p w:rsidR="006727E2" w:rsidP="00605346" w:rsidRDefault="00FD58CE" w14:paraId="7B720723" w14:textId="54625B76">
      <w:r>
        <w:t xml:space="preserve">Jokainen työntekijä käy </w:t>
      </w:r>
      <w:r w:rsidR="00A8056D">
        <w:t xml:space="preserve">hätäensiapu- ja alkusammutuskoulutukset sekä </w:t>
      </w:r>
      <w:r w:rsidR="00222FBE">
        <w:t>elintarvikkeiden</w:t>
      </w:r>
      <w:r w:rsidR="003D5B0F">
        <w:t xml:space="preserve"> kanssa työskentelevät myös hygieniapassin. Työturvakortti on </w:t>
      </w:r>
      <w:r w:rsidR="001B23B0">
        <w:t xml:space="preserve">työsuojelutoimikunnan jäsenillä ja lisäkoulutusta hankitaan tarvittaessa. </w:t>
      </w:r>
      <w:r w:rsidR="00F07B7E">
        <w:t>Hygienia</w:t>
      </w:r>
      <w:r w:rsidR="00955527">
        <w:t>ohjeissa j</w:t>
      </w:r>
      <w:r w:rsidR="00D80C90">
        <w:t>a i</w:t>
      </w:r>
      <w:r w:rsidR="00955527">
        <w:t xml:space="preserve">nfektioiden torjunnassa noudatetaan </w:t>
      </w:r>
      <w:r w:rsidR="00501AC4">
        <w:t xml:space="preserve">Siun Soten ja muiden hyvinvointialueiden ajankohtaista ohjeistusta. </w:t>
      </w:r>
      <w:r w:rsidR="006066B7">
        <w:t xml:space="preserve">Hygieniavastaavina toimivat Aune Eronen ja Senja Ruuskanen. He osallistuvat säännöllisesti </w:t>
      </w:r>
      <w:r w:rsidR="009D046C">
        <w:t xml:space="preserve">koulutuksiin ja alueen hygieniavastaavien tapaamisiin. </w:t>
      </w:r>
    </w:p>
    <w:p w:rsidR="00A956D7" w:rsidP="00605346" w:rsidRDefault="00A956D7" w14:paraId="6086E046" w14:textId="77777777"/>
    <w:p w:rsidRPr="00050C40" w:rsidR="00A956D7" w:rsidP="00605346" w:rsidRDefault="00E84EE3" w14:paraId="6A22DCCF" w14:textId="1F9797CE">
      <w:r>
        <w:t xml:space="preserve">Valvontalain 29 § määrää </w:t>
      </w:r>
      <w:r w:rsidR="00A81808">
        <w:t xml:space="preserve">palveluntuottajan ja </w:t>
      </w:r>
      <w:r w:rsidR="00CF21BD">
        <w:t>henkilöstön ilmoitusvelvollis</w:t>
      </w:r>
      <w:r w:rsidR="00A81808">
        <w:t>uudesta</w:t>
      </w:r>
      <w:r>
        <w:t xml:space="preserve"> </w:t>
      </w:r>
      <w:r w:rsidR="00071D30">
        <w:t xml:space="preserve">riski- ja vaaratilanteissa. </w:t>
      </w:r>
      <w:r w:rsidR="00050C40">
        <w:t>Jokaisella on velvollisuus raportoida</w:t>
      </w:r>
      <w:r w:rsidR="00C778FA">
        <w:t xml:space="preserve"> havaitsemansa uhat</w:t>
      </w:r>
      <w:r w:rsidR="005D45E2">
        <w:t xml:space="preserve"> eikä i</w:t>
      </w:r>
      <w:r w:rsidRPr="00050C40" w:rsidR="00050C40">
        <w:t>lmoituksen tehneeseen henkilöön ei</w:t>
      </w:r>
      <w:r w:rsidR="00050C40">
        <w:t xml:space="preserve"> saa</w:t>
      </w:r>
      <w:r w:rsidRPr="00050C40" w:rsidR="00050C40">
        <w:t xml:space="preserve"> </w:t>
      </w:r>
      <w:r w:rsidR="005D45E2">
        <w:t xml:space="preserve">kohdistaa </w:t>
      </w:r>
      <w:r w:rsidRPr="00050C40" w:rsidR="00050C40">
        <w:t>kielteisiä vastatoimia tehdyn ilmoituksen seurauksena. </w:t>
      </w:r>
    </w:p>
    <w:p w:rsidR="006727E2" w:rsidP="00605346" w:rsidRDefault="006727E2" w14:paraId="77BA7084" w14:textId="77777777"/>
    <w:p w:rsidR="00605346" w:rsidP="00605346" w:rsidRDefault="005D5DC1" w14:paraId="5E310E8E" w14:textId="5EF52675">
      <w:r>
        <w:t xml:space="preserve">Kaikki valvovien viranomaisten </w:t>
      </w:r>
      <w:r w:rsidR="00CB7960">
        <w:t>selvityspyynnöt, ohjaus</w:t>
      </w:r>
      <w:r w:rsidR="00BB3077">
        <w:t xml:space="preserve"> ja päätökset ohjataan yksikön vastuuhenkilölle Heli Lavikaiselle. </w:t>
      </w:r>
      <w:r w:rsidR="007E64F7">
        <w:t xml:space="preserve">Nämä käsitellään johtoryhmässä ja yksikössä, johon ne ovat kohdistuneet. </w:t>
      </w:r>
      <w:r w:rsidR="00A83B42">
        <w:t xml:space="preserve">Tarvittavat korjaukset tehdään välittömästi. </w:t>
      </w:r>
      <w:r w:rsidR="00631CD1">
        <w:t xml:space="preserve">Ostopalvelu- ja alihankintatoimijat perehdytetään </w:t>
      </w:r>
      <w:r w:rsidR="00815E79">
        <w:t>yksikön toimintaan tarvittavissa määrin ja toimintaa valvotaan</w:t>
      </w:r>
      <w:r w:rsidR="00184011">
        <w:t xml:space="preserve">. </w:t>
      </w:r>
    </w:p>
    <w:p w:rsidR="00E74D97" w:rsidP="00605346" w:rsidRDefault="00E74D97" w14:paraId="52522A28" w14:textId="77777777"/>
    <w:p w:rsidR="00E74D97" w:rsidP="00605346" w:rsidRDefault="004B6F8F" w14:paraId="624E54BA" w14:textId="13789408">
      <w:r>
        <w:t>Kriisi- ja poikkeustil</w:t>
      </w:r>
      <w:r w:rsidR="00E40295">
        <w:t>anteisiin valmistautumisessa ja jatkuvuuden varmistamisessa tärkeintä on toimiva</w:t>
      </w:r>
      <w:r w:rsidR="00A4544A">
        <w:t>t</w:t>
      </w:r>
      <w:r w:rsidR="00E40295">
        <w:t xml:space="preserve"> </w:t>
      </w:r>
      <w:r w:rsidR="00A4544A">
        <w:t>normaaliolot. Levänieme</w:t>
      </w:r>
      <w:r w:rsidR="00652D1F">
        <w:t>ssä on pyr</w:t>
      </w:r>
      <w:r w:rsidR="00483664">
        <w:t>itty luomaan arjesta niin toimiva, ett</w:t>
      </w:r>
      <w:r w:rsidR="0093760B">
        <w:t>ä erilaisiin poikkeustilanteisiin on helppo reagoida</w:t>
      </w:r>
      <w:r w:rsidR="00552012">
        <w:t xml:space="preserve"> nopeasti</w:t>
      </w:r>
      <w:r w:rsidR="0093760B">
        <w:t>.</w:t>
      </w:r>
      <w:r w:rsidR="00652D1F">
        <w:t xml:space="preserve"> </w:t>
      </w:r>
      <w:r w:rsidR="0093760B">
        <w:t>V</w:t>
      </w:r>
      <w:r w:rsidR="00A575C8">
        <w:t>almiussuunnitelma on laadittu työ</w:t>
      </w:r>
      <w:r w:rsidR="00652D1F">
        <w:t>suojelutoimikunnan yhteistyö</w:t>
      </w:r>
      <w:r w:rsidR="00483664">
        <w:t xml:space="preserve">nä. </w:t>
      </w:r>
      <w:r w:rsidR="009465EE">
        <w:t xml:space="preserve">Pitkän aikavälin </w:t>
      </w:r>
      <w:r w:rsidR="00DD5E84">
        <w:t xml:space="preserve">strateginen </w:t>
      </w:r>
      <w:r w:rsidR="00110D58">
        <w:t>valmistautuminen</w:t>
      </w:r>
      <w:r w:rsidR="00DD5E84">
        <w:t xml:space="preserve"> on Kuntoutus-, koulutus- ja asuntosäätiön hallituksen vastuulla. </w:t>
      </w:r>
    </w:p>
    <w:p w:rsidR="00D80C90" w:rsidP="00605346" w:rsidRDefault="00D80C90" w14:paraId="4C3159D3" w14:textId="77777777"/>
    <w:p w:rsidRPr="00605346" w:rsidR="00D80C90" w:rsidP="00605346" w:rsidRDefault="00D80C90" w14:paraId="3FF7E500" w14:textId="77777777"/>
    <w:p w:rsidR="005E5280" w:rsidP="005E5280" w:rsidRDefault="005D5DC1" w14:paraId="27992C48" w14:textId="1E7BAB28">
      <w:pPr>
        <w:pStyle w:val="Otsikko1"/>
        <w:rPr/>
      </w:pPr>
      <w:bookmarkStart w:name="_Toc1340688658" w:id="877923884"/>
      <w:r w:rsidR="005D5DC1">
        <w:rPr/>
        <w:t>O</w:t>
      </w:r>
      <w:r w:rsidR="005E5280">
        <w:rPr/>
        <w:t>mavalvontasuunnitelman toimeenpano</w:t>
      </w:r>
      <w:r w:rsidR="00605346">
        <w:rPr/>
        <w:t>, julkaiseminen, toteutumisen seuranta ja päivittäminen</w:t>
      </w:r>
      <w:bookmarkEnd w:id="877923884"/>
    </w:p>
    <w:p w:rsidR="00605346" w:rsidP="00605346" w:rsidRDefault="00605346" w14:paraId="7238E61F" w14:textId="77777777"/>
    <w:p w:rsidR="00C83762" w:rsidP="00605346" w:rsidRDefault="00C83762" w14:paraId="29FCF3E2" w14:textId="77777777"/>
    <w:p w:rsidR="001256F5" w:rsidP="00605346" w:rsidRDefault="001256F5" w14:paraId="4796A2DF" w14:textId="5095677E">
      <w:r>
        <w:t xml:space="preserve">Omavalvontasuunnitelma on tarkoitettu </w:t>
      </w:r>
      <w:r w:rsidR="00B27C56">
        <w:t xml:space="preserve">oman toiminnan </w:t>
      </w:r>
      <w:r w:rsidR="00B24D2A">
        <w:t xml:space="preserve">ja perehdytyksen tueksi. Se toimii osana laadunvalvontajärjestelmää. </w:t>
      </w:r>
      <w:r w:rsidR="008E0104">
        <w:t xml:space="preserve">Omavalvontasuunnitelma päivitetään tarvittaessa ja vähintään vuosittain. </w:t>
      </w:r>
      <w:r w:rsidR="009F30ED">
        <w:t xml:space="preserve">Omavalvontasuunnitelman toteutumista valvotaan yksikkötasolla esihenkilöiden johdolla. </w:t>
      </w:r>
      <w:r w:rsidR="00754716">
        <w:t xml:space="preserve">Säännöllisen kirjaamisen </w:t>
      </w:r>
      <w:r w:rsidR="00375148">
        <w:t xml:space="preserve">avulla voidaan </w:t>
      </w:r>
      <w:r w:rsidR="00051653">
        <w:t xml:space="preserve">valvoa </w:t>
      </w:r>
      <w:r w:rsidR="00437A4A">
        <w:t xml:space="preserve">omavalvonnan toteutumista. Henkilökunnalle tiedotetaan omavalvontasuunnitelman päivittämisestä ja osallistetaan heitä </w:t>
      </w:r>
      <w:r w:rsidR="00B052FA">
        <w:t xml:space="preserve">suunnitelman päivittämiseen. </w:t>
      </w:r>
    </w:p>
    <w:p w:rsidRPr="00605346" w:rsidR="001256F5" w:rsidP="00605346" w:rsidRDefault="001256F5" w14:paraId="706A37D2" w14:textId="77777777"/>
    <w:p w:rsidR="00F24E64" w:rsidP="00F24E64" w:rsidRDefault="00407682" w14:paraId="6DBB76ED" w14:textId="72ED9AB3">
      <w:r w:rsidR="00407682">
        <w:rPr/>
        <w:t>Omavalvontasuunnitelma on tehty sähköisesti. Se julkaistaan toimintakeskuksen</w:t>
      </w:r>
      <w:r w:rsidR="008518E4">
        <w:rPr/>
        <w:t xml:space="preserve"> internetsivuilla </w:t>
      </w:r>
      <w:hyperlink r:id="Rd8f9b7ecdf664173">
        <w:r w:rsidRPr="3E501655" w:rsidR="008518E4">
          <w:rPr>
            <w:rStyle w:val="Hyperlinkki"/>
          </w:rPr>
          <w:t>www.levan</w:t>
        </w:r>
        <w:r w:rsidRPr="3E501655" w:rsidR="58D37E85">
          <w:rPr>
            <w:rStyle w:val="Hyperlinkki"/>
          </w:rPr>
          <w:t>iementoimintakeskus.fi</w:t>
        </w:r>
      </w:hyperlink>
      <w:r w:rsidR="58D37E85">
        <w:rPr/>
        <w:t xml:space="preserve"> </w:t>
      </w:r>
      <w:r w:rsidR="008518E4">
        <w:rPr/>
        <w:t xml:space="preserve"> ja säilytetään Microsoft365-järjestelmässä</w:t>
      </w:r>
      <w:r w:rsidR="00AC2C08">
        <w:rPr/>
        <w:t xml:space="preserve"> Word-versiona, jolloin</w:t>
      </w:r>
      <w:r w:rsidR="003E7AC9">
        <w:rPr/>
        <w:t xml:space="preserve"> päivittäminen on </w:t>
      </w:r>
      <w:r w:rsidR="00A91C4B">
        <w:rPr/>
        <w:t xml:space="preserve">nopeaa. Paperisena omavalvontasuunnitelma on nähtävissä </w:t>
      </w:r>
      <w:r w:rsidR="001C348E">
        <w:rPr/>
        <w:t>A-rakenn</w:t>
      </w:r>
      <w:r w:rsidR="00D27D94">
        <w:rPr/>
        <w:t>uksen</w:t>
      </w:r>
      <w:r w:rsidR="0093723E">
        <w:rPr/>
        <w:t xml:space="preserve"> kabinetissa. </w:t>
      </w:r>
    </w:p>
    <w:p w:rsidRPr="00F24E64" w:rsidR="00F24E64" w:rsidP="00F24E64" w:rsidRDefault="00F24E64" w14:paraId="45EBE92C" w14:textId="77777777"/>
    <w:p w:rsidR="00F24E64" w:rsidP="003B6D55" w:rsidRDefault="00F24E64" w14:paraId="3D75007D" w14:textId="77777777">
      <w:r w:rsidRPr="00F24E64">
        <w:t xml:space="preserve">Omavalvontasuunnitelman hyväksyy ja vahvistaa toimintayksikön toimitusjohtaja Leväniemi </w:t>
      </w:r>
    </w:p>
    <w:p w:rsidRPr="003B6D55" w:rsidR="003B6D55" w:rsidP="003B6D55" w:rsidRDefault="00C83762" w14:paraId="73B3A109" w14:textId="64ED7B9B">
      <w:r>
        <w:t>t</w:t>
      </w:r>
      <w:r w:rsidRPr="00F24E64" w:rsidR="00F24E64">
        <w:t>oimitusjohtaja Heli Lavikainen</w:t>
      </w:r>
    </w:p>
    <w:sectPr w:rsidRPr="003B6D55" w:rsidR="003B6D55" w:rsidSect="007E2C2C">
      <w:footerReference w:type="default" r:id="rId14"/>
      <w:pgSz w:w="11906" w:h="16838" w:orient="portrait"/>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153D" w:rsidP="007E2C2C" w:rsidRDefault="0028153D" w14:paraId="2F916810" w14:textId="77777777">
      <w:r>
        <w:separator/>
      </w:r>
    </w:p>
  </w:endnote>
  <w:endnote w:type="continuationSeparator" w:id="0">
    <w:p w:rsidR="0028153D" w:rsidP="007E2C2C" w:rsidRDefault="0028153D" w14:paraId="7AC928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795072"/>
      <w:docPartObj>
        <w:docPartGallery w:val="Page Numbers (Bottom of Page)"/>
        <w:docPartUnique/>
      </w:docPartObj>
    </w:sdtPr>
    <w:sdtEndPr/>
    <w:sdtContent>
      <w:p w:rsidR="007E2C2C" w:rsidRDefault="007E2C2C" w14:paraId="3F8270CC" w14:textId="66AE21A3">
        <w:pPr>
          <w:pStyle w:val="Alatunniste"/>
          <w:jc w:val="right"/>
        </w:pPr>
        <w:r>
          <w:fldChar w:fldCharType="begin"/>
        </w:r>
        <w:r>
          <w:instrText>PAGE   \* MERGEFORMAT</w:instrText>
        </w:r>
        <w:r>
          <w:fldChar w:fldCharType="separate"/>
        </w:r>
        <w:r>
          <w:t>2</w:t>
        </w:r>
        <w:r>
          <w:fldChar w:fldCharType="end"/>
        </w:r>
      </w:p>
    </w:sdtContent>
  </w:sdt>
  <w:p w:rsidR="007E2C2C" w:rsidRDefault="007E2C2C" w14:paraId="3C76F922"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153D" w:rsidP="007E2C2C" w:rsidRDefault="0028153D" w14:paraId="069CA1F2" w14:textId="77777777">
      <w:r>
        <w:separator/>
      </w:r>
    </w:p>
  </w:footnote>
  <w:footnote w:type="continuationSeparator" w:id="0">
    <w:p w:rsidR="0028153D" w:rsidP="007E2C2C" w:rsidRDefault="0028153D" w14:paraId="34A603A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
    <w:nsid w:val="5be308c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65C1722"/>
    <w:multiLevelType w:val="hybridMultilevel"/>
    <w:tmpl w:val="973A3470"/>
    <w:lvl w:ilvl="0" w:tplc="F732BF0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B171BD5"/>
    <w:multiLevelType w:val="hybridMultilevel"/>
    <w:tmpl w:val="64D6C204"/>
    <w:lvl w:ilvl="0">
      <w:start w:val="4"/>
      <w:numFmt w:val="bullet"/>
      <w:lvlText w:val="-"/>
      <w:lvlJc w:val="left"/>
      <w:pPr>
        <w:ind w:left="1080" w:hanging="360"/>
      </w:pPr>
      <w:rPr>
        <w:rFonts w:hint="default" w:ascii="Aptos" w:hAnsi="Aptos"/>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2" w15:restartNumberingAfterBreak="0">
    <w:nsid w:val="240D2E59"/>
    <w:multiLevelType w:val="hybridMultilevel"/>
    <w:tmpl w:val="50F4F1FE"/>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33A20A68"/>
    <w:multiLevelType w:val="hybridMultilevel"/>
    <w:tmpl w:val="CC682B5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 w15:restartNumberingAfterBreak="0">
    <w:nsid w:val="3FBD7754"/>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5" w15:restartNumberingAfterBreak="0">
    <w:nsid w:val="438E60F6"/>
    <w:multiLevelType w:val="hybridMultilevel"/>
    <w:tmpl w:val="8DA8F9F6"/>
    <w:lvl w:ilvl="0" w:tplc="040B0001">
      <w:start w:val="1"/>
      <w:numFmt w:val="bullet"/>
      <w:lvlText w:val=""/>
      <w:lvlJc w:val="left"/>
      <w:pPr>
        <w:ind w:left="815" w:hanging="360"/>
      </w:pPr>
      <w:rPr>
        <w:rFonts w:hint="default" w:ascii="Symbol" w:hAnsi="Symbol"/>
      </w:rPr>
    </w:lvl>
    <w:lvl w:ilvl="1" w:tplc="F7844210">
      <w:numFmt w:val="bullet"/>
      <w:lvlText w:val="•"/>
      <w:lvlJc w:val="left"/>
      <w:pPr>
        <w:ind w:left="1535" w:hanging="360"/>
      </w:pPr>
      <w:rPr>
        <w:rFonts w:hint="default" w:ascii="Aptos" w:hAnsi="Aptos" w:eastAsiaTheme="minorHAnsi" w:cstheme="minorBidi"/>
      </w:rPr>
    </w:lvl>
    <w:lvl w:ilvl="2" w:tplc="040B0005" w:tentative="1">
      <w:start w:val="1"/>
      <w:numFmt w:val="bullet"/>
      <w:lvlText w:val=""/>
      <w:lvlJc w:val="left"/>
      <w:pPr>
        <w:ind w:left="2255" w:hanging="360"/>
      </w:pPr>
      <w:rPr>
        <w:rFonts w:hint="default" w:ascii="Wingdings" w:hAnsi="Wingdings"/>
      </w:rPr>
    </w:lvl>
    <w:lvl w:ilvl="3" w:tplc="040B0001" w:tentative="1">
      <w:start w:val="1"/>
      <w:numFmt w:val="bullet"/>
      <w:lvlText w:val=""/>
      <w:lvlJc w:val="left"/>
      <w:pPr>
        <w:ind w:left="2975" w:hanging="360"/>
      </w:pPr>
      <w:rPr>
        <w:rFonts w:hint="default" w:ascii="Symbol" w:hAnsi="Symbol"/>
      </w:rPr>
    </w:lvl>
    <w:lvl w:ilvl="4" w:tplc="040B0003" w:tentative="1">
      <w:start w:val="1"/>
      <w:numFmt w:val="bullet"/>
      <w:lvlText w:val="o"/>
      <w:lvlJc w:val="left"/>
      <w:pPr>
        <w:ind w:left="3695" w:hanging="360"/>
      </w:pPr>
      <w:rPr>
        <w:rFonts w:hint="default" w:ascii="Courier New" w:hAnsi="Courier New" w:cs="Courier New"/>
      </w:rPr>
    </w:lvl>
    <w:lvl w:ilvl="5" w:tplc="040B0005" w:tentative="1">
      <w:start w:val="1"/>
      <w:numFmt w:val="bullet"/>
      <w:lvlText w:val=""/>
      <w:lvlJc w:val="left"/>
      <w:pPr>
        <w:ind w:left="4415" w:hanging="360"/>
      </w:pPr>
      <w:rPr>
        <w:rFonts w:hint="default" w:ascii="Wingdings" w:hAnsi="Wingdings"/>
      </w:rPr>
    </w:lvl>
    <w:lvl w:ilvl="6" w:tplc="040B0001" w:tentative="1">
      <w:start w:val="1"/>
      <w:numFmt w:val="bullet"/>
      <w:lvlText w:val=""/>
      <w:lvlJc w:val="left"/>
      <w:pPr>
        <w:ind w:left="5135" w:hanging="360"/>
      </w:pPr>
      <w:rPr>
        <w:rFonts w:hint="default" w:ascii="Symbol" w:hAnsi="Symbol"/>
      </w:rPr>
    </w:lvl>
    <w:lvl w:ilvl="7" w:tplc="040B0003" w:tentative="1">
      <w:start w:val="1"/>
      <w:numFmt w:val="bullet"/>
      <w:lvlText w:val="o"/>
      <w:lvlJc w:val="left"/>
      <w:pPr>
        <w:ind w:left="5855" w:hanging="360"/>
      </w:pPr>
      <w:rPr>
        <w:rFonts w:hint="default" w:ascii="Courier New" w:hAnsi="Courier New" w:cs="Courier New"/>
      </w:rPr>
    </w:lvl>
    <w:lvl w:ilvl="8" w:tplc="040B0005" w:tentative="1">
      <w:start w:val="1"/>
      <w:numFmt w:val="bullet"/>
      <w:lvlText w:val=""/>
      <w:lvlJc w:val="left"/>
      <w:pPr>
        <w:ind w:left="6575" w:hanging="360"/>
      </w:pPr>
      <w:rPr>
        <w:rFonts w:hint="default" w:ascii="Wingdings" w:hAnsi="Wingdings"/>
      </w:rPr>
    </w:lvl>
  </w:abstractNum>
  <w:num w:numId="7">
    <w:abstractNumId w:val="6"/>
  </w:num>
  <w:num w:numId="1" w16cid:durableId="159779716">
    <w:abstractNumId w:val="0"/>
  </w:num>
  <w:num w:numId="2" w16cid:durableId="260534677">
    <w:abstractNumId w:val="4"/>
  </w:num>
  <w:num w:numId="3" w16cid:durableId="1009410267">
    <w:abstractNumId w:val="1"/>
  </w:num>
  <w:num w:numId="4" w16cid:durableId="156002562">
    <w:abstractNumId w:val="3"/>
  </w:num>
  <w:num w:numId="5" w16cid:durableId="1990552774">
    <w:abstractNumId w:val="2"/>
  </w:num>
  <w:num w:numId="6" w16cid:durableId="196427019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06"/>
    <w:rsid w:val="00004067"/>
    <w:rsid w:val="00010F1F"/>
    <w:rsid w:val="00013A82"/>
    <w:rsid w:val="00022A2F"/>
    <w:rsid w:val="00024482"/>
    <w:rsid w:val="00024AD2"/>
    <w:rsid w:val="00025338"/>
    <w:rsid w:val="00027511"/>
    <w:rsid w:val="0003028C"/>
    <w:rsid w:val="000342B7"/>
    <w:rsid w:val="00041976"/>
    <w:rsid w:val="00042E8C"/>
    <w:rsid w:val="0004419E"/>
    <w:rsid w:val="0004785B"/>
    <w:rsid w:val="00050199"/>
    <w:rsid w:val="00050C40"/>
    <w:rsid w:val="00051653"/>
    <w:rsid w:val="00051EF7"/>
    <w:rsid w:val="000604FF"/>
    <w:rsid w:val="00062619"/>
    <w:rsid w:val="0006679F"/>
    <w:rsid w:val="00071D30"/>
    <w:rsid w:val="00074215"/>
    <w:rsid w:val="00075113"/>
    <w:rsid w:val="00075EEC"/>
    <w:rsid w:val="00077A59"/>
    <w:rsid w:val="00082DDF"/>
    <w:rsid w:val="00083AB2"/>
    <w:rsid w:val="00084CE8"/>
    <w:rsid w:val="000916EF"/>
    <w:rsid w:val="00092264"/>
    <w:rsid w:val="000932DB"/>
    <w:rsid w:val="00093D14"/>
    <w:rsid w:val="000965AC"/>
    <w:rsid w:val="00096A38"/>
    <w:rsid w:val="000972C9"/>
    <w:rsid w:val="000A1393"/>
    <w:rsid w:val="000A3F27"/>
    <w:rsid w:val="000A41F8"/>
    <w:rsid w:val="000A5ABD"/>
    <w:rsid w:val="000A6FC2"/>
    <w:rsid w:val="000A7DA4"/>
    <w:rsid w:val="000B5D05"/>
    <w:rsid w:val="000C03F5"/>
    <w:rsid w:val="000C0F9D"/>
    <w:rsid w:val="000C38E0"/>
    <w:rsid w:val="000C68B5"/>
    <w:rsid w:val="000D0510"/>
    <w:rsid w:val="000D0579"/>
    <w:rsid w:val="000D08B1"/>
    <w:rsid w:val="000D4C17"/>
    <w:rsid w:val="000D6767"/>
    <w:rsid w:val="000E4152"/>
    <w:rsid w:val="000E51F2"/>
    <w:rsid w:val="000E5638"/>
    <w:rsid w:val="000F0921"/>
    <w:rsid w:val="000F7CEF"/>
    <w:rsid w:val="000F7ED0"/>
    <w:rsid w:val="0010014A"/>
    <w:rsid w:val="001028B2"/>
    <w:rsid w:val="00104037"/>
    <w:rsid w:val="00104A3D"/>
    <w:rsid w:val="0010565F"/>
    <w:rsid w:val="00110D58"/>
    <w:rsid w:val="00113D8A"/>
    <w:rsid w:val="0011415E"/>
    <w:rsid w:val="001145E7"/>
    <w:rsid w:val="00114879"/>
    <w:rsid w:val="001163D0"/>
    <w:rsid w:val="00116D96"/>
    <w:rsid w:val="00123BE7"/>
    <w:rsid w:val="00124DF4"/>
    <w:rsid w:val="001256F5"/>
    <w:rsid w:val="00125B19"/>
    <w:rsid w:val="00134281"/>
    <w:rsid w:val="001404F5"/>
    <w:rsid w:val="00143C29"/>
    <w:rsid w:val="00143CD4"/>
    <w:rsid w:val="00144D94"/>
    <w:rsid w:val="001456B5"/>
    <w:rsid w:val="00145F00"/>
    <w:rsid w:val="001475DB"/>
    <w:rsid w:val="0015381C"/>
    <w:rsid w:val="00153C55"/>
    <w:rsid w:val="001603C8"/>
    <w:rsid w:val="0016102D"/>
    <w:rsid w:val="001655B6"/>
    <w:rsid w:val="001659DD"/>
    <w:rsid w:val="001671C7"/>
    <w:rsid w:val="00176A53"/>
    <w:rsid w:val="0018208A"/>
    <w:rsid w:val="00184011"/>
    <w:rsid w:val="00187125"/>
    <w:rsid w:val="001942BE"/>
    <w:rsid w:val="00194DA8"/>
    <w:rsid w:val="001A2D1F"/>
    <w:rsid w:val="001B05C7"/>
    <w:rsid w:val="001B23B0"/>
    <w:rsid w:val="001B2E00"/>
    <w:rsid w:val="001B74CC"/>
    <w:rsid w:val="001C139B"/>
    <w:rsid w:val="001C348E"/>
    <w:rsid w:val="001C4EE0"/>
    <w:rsid w:val="001C6D17"/>
    <w:rsid w:val="001C7A9F"/>
    <w:rsid w:val="001D2BF3"/>
    <w:rsid w:val="001E1EE8"/>
    <w:rsid w:val="001E5CD9"/>
    <w:rsid w:val="001E799A"/>
    <w:rsid w:val="001E79CA"/>
    <w:rsid w:val="001F26B6"/>
    <w:rsid w:val="001F3EDA"/>
    <w:rsid w:val="001F4F07"/>
    <w:rsid w:val="001F4F2C"/>
    <w:rsid w:val="00200D17"/>
    <w:rsid w:val="00207BAB"/>
    <w:rsid w:val="002104E1"/>
    <w:rsid w:val="00211259"/>
    <w:rsid w:val="0021233F"/>
    <w:rsid w:val="00222FBE"/>
    <w:rsid w:val="00224377"/>
    <w:rsid w:val="002313FB"/>
    <w:rsid w:val="00233FCC"/>
    <w:rsid w:val="00237913"/>
    <w:rsid w:val="00242463"/>
    <w:rsid w:val="002429DE"/>
    <w:rsid w:val="0024394D"/>
    <w:rsid w:val="00251569"/>
    <w:rsid w:val="00262959"/>
    <w:rsid w:val="00264EF2"/>
    <w:rsid w:val="00271762"/>
    <w:rsid w:val="00272284"/>
    <w:rsid w:val="002725B1"/>
    <w:rsid w:val="00272CC0"/>
    <w:rsid w:val="00275949"/>
    <w:rsid w:val="00277491"/>
    <w:rsid w:val="002812B9"/>
    <w:rsid w:val="0028153D"/>
    <w:rsid w:val="002820E1"/>
    <w:rsid w:val="0028675A"/>
    <w:rsid w:val="00292BEC"/>
    <w:rsid w:val="00295C90"/>
    <w:rsid w:val="00295FED"/>
    <w:rsid w:val="00297F7A"/>
    <w:rsid w:val="002A1A7B"/>
    <w:rsid w:val="002A58EB"/>
    <w:rsid w:val="002B12D9"/>
    <w:rsid w:val="002B2CFD"/>
    <w:rsid w:val="002B7323"/>
    <w:rsid w:val="002C3E9A"/>
    <w:rsid w:val="002C5C9F"/>
    <w:rsid w:val="002D66AB"/>
    <w:rsid w:val="002E10E5"/>
    <w:rsid w:val="002E3AD4"/>
    <w:rsid w:val="002E50B1"/>
    <w:rsid w:val="002E6300"/>
    <w:rsid w:val="002F5543"/>
    <w:rsid w:val="0030097E"/>
    <w:rsid w:val="00302FED"/>
    <w:rsid w:val="0030300A"/>
    <w:rsid w:val="003108A1"/>
    <w:rsid w:val="00310C7B"/>
    <w:rsid w:val="00311B0F"/>
    <w:rsid w:val="00317E49"/>
    <w:rsid w:val="00320588"/>
    <w:rsid w:val="00322934"/>
    <w:rsid w:val="00322BAC"/>
    <w:rsid w:val="003278F2"/>
    <w:rsid w:val="00327C9C"/>
    <w:rsid w:val="0033109E"/>
    <w:rsid w:val="0033354A"/>
    <w:rsid w:val="003378FD"/>
    <w:rsid w:val="0034180F"/>
    <w:rsid w:val="00343D42"/>
    <w:rsid w:val="0034469B"/>
    <w:rsid w:val="0036095B"/>
    <w:rsid w:val="00365EF9"/>
    <w:rsid w:val="00370C61"/>
    <w:rsid w:val="00374195"/>
    <w:rsid w:val="00375148"/>
    <w:rsid w:val="00375229"/>
    <w:rsid w:val="003822B0"/>
    <w:rsid w:val="00382678"/>
    <w:rsid w:val="00390E5A"/>
    <w:rsid w:val="00392D84"/>
    <w:rsid w:val="003930AE"/>
    <w:rsid w:val="00393F98"/>
    <w:rsid w:val="00394CC9"/>
    <w:rsid w:val="003A1110"/>
    <w:rsid w:val="003B3418"/>
    <w:rsid w:val="003B4CD6"/>
    <w:rsid w:val="003B6D55"/>
    <w:rsid w:val="003B76C7"/>
    <w:rsid w:val="003C380D"/>
    <w:rsid w:val="003C58D6"/>
    <w:rsid w:val="003C635F"/>
    <w:rsid w:val="003C7C51"/>
    <w:rsid w:val="003D10CC"/>
    <w:rsid w:val="003D1289"/>
    <w:rsid w:val="003D200F"/>
    <w:rsid w:val="003D5B0F"/>
    <w:rsid w:val="003E056B"/>
    <w:rsid w:val="003E1B1E"/>
    <w:rsid w:val="003E27C0"/>
    <w:rsid w:val="003E7AC9"/>
    <w:rsid w:val="003F6F5B"/>
    <w:rsid w:val="003F7C55"/>
    <w:rsid w:val="0040122D"/>
    <w:rsid w:val="00404354"/>
    <w:rsid w:val="00407682"/>
    <w:rsid w:val="00410CA2"/>
    <w:rsid w:val="004119EE"/>
    <w:rsid w:val="00417603"/>
    <w:rsid w:val="0043468B"/>
    <w:rsid w:val="00434EA7"/>
    <w:rsid w:val="00437A4A"/>
    <w:rsid w:val="0044218A"/>
    <w:rsid w:val="004427C0"/>
    <w:rsid w:val="0044497B"/>
    <w:rsid w:val="0044770B"/>
    <w:rsid w:val="00452C6F"/>
    <w:rsid w:val="0045350D"/>
    <w:rsid w:val="0045696E"/>
    <w:rsid w:val="00470D65"/>
    <w:rsid w:val="0047339D"/>
    <w:rsid w:val="00477B1A"/>
    <w:rsid w:val="00480FF0"/>
    <w:rsid w:val="00482E5D"/>
    <w:rsid w:val="00483664"/>
    <w:rsid w:val="0048539C"/>
    <w:rsid w:val="004933F6"/>
    <w:rsid w:val="00496095"/>
    <w:rsid w:val="00496AE0"/>
    <w:rsid w:val="0049756C"/>
    <w:rsid w:val="004A386E"/>
    <w:rsid w:val="004A465F"/>
    <w:rsid w:val="004B3186"/>
    <w:rsid w:val="004B4F2B"/>
    <w:rsid w:val="004B6F8F"/>
    <w:rsid w:val="004C3D16"/>
    <w:rsid w:val="004D6049"/>
    <w:rsid w:val="004E094D"/>
    <w:rsid w:val="004E2E65"/>
    <w:rsid w:val="004E70EA"/>
    <w:rsid w:val="004F0BA6"/>
    <w:rsid w:val="004F3901"/>
    <w:rsid w:val="0050058E"/>
    <w:rsid w:val="00500AB8"/>
    <w:rsid w:val="00500FE7"/>
    <w:rsid w:val="00501AC4"/>
    <w:rsid w:val="005028A3"/>
    <w:rsid w:val="005144A9"/>
    <w:rsid w:val="00514D55"/>
    <w:rsid w:val="00514F08"/>
    <w:rsid w:val="00516B2D"/>
    <w:rsid w:val="00517417"/>
    <w:rsid w:val="005209E9"/>
    <w:rsid w:val="00523DE6"/>
    <w:rsid w:val="0052525C"/>
    <w:rsid w:val="00530BC7"/>
    <w:rsid w:val="0053348D"/>
    <w:rsid w:val="005350FC"/>
    <w:rsid w:val="00535BDB"/>
    <w:rsid w:val="00535C39"/>
    <w:rsid w:val="0053793B"/>
    <w:rsid w:val="005440B4"/>
    <w:rsid w:val="0054513E"/>
    <w:rsid w:val="00552012"/>
    <w:rsid w:val="00553516"/>
    <w:rsid w:val="00554472"/>
    <w:rsid w:val="00555F8C"/>
    <w:rsid w:val="005567A0"/>
    <w:rsid w:val="00557ED1"/>
    <w:rsid w:val="005605DB"/>
    <w:rsid w:val="00562EDF"/>
    <w:rsid w:val="005661B5"/>
    <w:rsid w:val="00566B23"/>
    <w:rsid w:val="00574DE5"/>
    <w:rsid w:val="00580AC4"/>
    <w:rsid w:val="005858A0"/>
    <w:rsid w:val="0059086D"/>
    <w:rsid w:val="005957FE"/>
    <w:rsid w:val="0059660A"/>
    <w:rsid w:val="005A1AC6"/>
    <w:rsid w:val="005A1D71"/>
    <w:rsid w:val="005B0CB2"/>
    <w:rsid w:val="005B213C"/>
    <w:rsid w:val="005B39BA"/>
    <w:rsid w:val="005C046C"/>
    <w:rsid w:val="005C1E65"/>
    <w:rsid w:val="005C7659"/>
    <w:rsid w:val="005D1268"/>
    <w:rsid w:val="005D34BB"/>
    <w:rsid w:val="005D3893"/>
    <w:rsid w:val="005D3F4D"/>
    <w:rsid w:val="005D45E2"/>
    <w:rsid w:val="005D5DC1"/>
    <w:rsid w:val="005E2E17"/>
    <w:rsid w:val="005E5280"/>
    <w:rsid w:val="005E58BE"/>
    <w:rsid w:val="005E64B7"/>
    <w:rsid w:val="005E7093"/>
    <w:rsid w:val="005F06C0"/>
    <w:rsid w:val="005F51E6"/>
    <w:rsid w:val="005F63B3"/>
    <w:rsid w:val="006019A5"/>
    <w:rsid w:val="00601FC4"/>
    <w:rsid w:val="0060358B"/>
    <w:rsid w:val="0060484A"/>
    <w:rsid w:val="00605346"/>
    <w:rsid w:val="006066B7"/>
    <w:rsid w:val="00610261"/>
    <w:rsid w:val="00612858"/>
    <w:rsid w:val="0061321C"/>
    <w:rsid w:val="00621DFD"/>
    <w:rsid w:val="006269A3"/>
    <w:rsid w:val="0063057B"/>
    <w:rsid w:val="00631CD1"/>
    <w:rsid w:val="00635CF0"/>
    <w:rsid w:val="006446B2"/>
    <w:rsid w:val="00645147"/>
    <w:rsid w:val="006470EF"/>
    <w:rsid w:val="00647586"/>
    <w:rsid w:val="00650DCE"/>
    <w:rsid w:val="00652BB1"/>
    <w:rsid w:val="00652D1F"/>
    <w:rsid w:val="00653E6B"/>
    <w:rsid w:val="00654D96"/>
    <w:rsid w:val="006560E9"/>
    <w:rsid w:val="00656D5B"/>
    <w:rsid w:val="00657390"/>
    <w:rsid w:val="00660D84"/>
    <w:rsid w:val="00663281"/>
    <w:rsid w:val="0066438F"/>
    <w:rsid w:val="006678EF"/>
    <w:rsid w:val="00671DDD"/>
    <w:rsid w:val="006727E2"/>
    <w:rsid w:val="00672A48"/>
    <w:rsid w:val="00676842"/>
    <w:rsid w:val="00676F77"/>
    <w:rsid w:val="00683ADB"/>
    <w:rsid w:val="00687202"/>
    <w:rsid w:val="00691056"/>
    <w:rsid w:val="00695F63"/>
    <w:rsid w:val="006A13AE"/>
    <w:rsid w:val="006A1800"/>
    <w:rsid w:val="006A376C"/>
    <w:rsid w:val="006A5E50"/>
    <w:rsid w:val="006A7E24"/>
    <w:rsid w:val="006B3ADC"/>
    <w:rsid w:val="006B443B"/>
    <w:rsid w:val="006B4CA7"/>
    <w:rsid w:val="006C0526"/>
    <w:rsid w:val="006C110C"/>
    <w:rsid w:val="006C1860"/>
    <w:rsid w:val="006C1957"/>
    <w:rsid w:val="006C2F6D"/>
    <w:rsid w:val="006C372C"/>
    <w:rsid w:val="006C5130"/>
    <w:rsid w:val="006C6766"/>
    <w:rsid w:val="006D1068"/>
    <w:rsid w:val="006D15A7"/>
    <w:rsid w:val="006D233C"/>
    <w:rsid w:val="006D7020"/>
    <w:rsid w:val="006E063C"/>
    <w:rsid w:val="006E0837"/>
    <w:rsid w:val="006E2F8D"/>
    <w:rsid w:val="006E3361"/>
    <w:rsid w:val="006E397F"/>
    <w:rsid w:val="006E4D3A"/>
    <w:rsid w:val="006E5BEF"/>
    <w:rsid w:val="006E69E4"/>
    <w:rsid w:val="006E72B1"/>
    <w:rsid w:val="006F0B46"/>
    <w:rsid w:val="006F5DD3"/>
    <w:rsid w:val="006F7BB0"/>
    <w:rsid w:val="007009B7"/>
    <w:rsid w:val="007046FE"/>
    <w:rsid w:val="00707323"/>
    <w:rsid w:val="0070789E"/>
    <w:rsid w:val="00707998"/>
    <w:rsid w:val="00714ACC"/>
    <w:rsid w:val="00715A19"/>
    <w:rsid w:val="00722618"/>
    <w:rsid w:val="007227E2"/>
    <w:rsid w:val="00725914"/>
    <w:rsid w:val="007275C0"/>
    <w:rsid w:val="00730E7B"/>
    <w:rsid w:val="007330E3"/>
    <w:rsid w:val="0073324E"/>
    <w:rsid w:val="00735D33"/>
    <w:rsid w:val="00735FBF"/>
    <w:rsid w:val="00754716"/>
    <w:rsid w:val="007549C9"/>
    <w:rsid w:val="007601E3"/>
    <w:rsid w:val="007611D7"/>
    <w:rsid w:val="00761A04"/>
    <w:rsid w:val="00761A9E"/>
    <w:rsid w:val="00761B30"/>
    <w:rsid w:val="007647B5"/>
    <w:rsid w:val="00765213"/>
    <w:rsid w:val="0076536A"/>
    <w:rsid w:val="00765E7A"/>
    <w:rsid w:val="007666D9"/>
    <w:rsid w:val="007710B9"/>
    <w:rsid w:val="00772B23"/>
    <w:rsid w:val="007737E5"/>
    <w:rsid w:val="00774C35"/>
    <w:rsid w:val="00775BA1"/>
    <w:rsid w:val="00785B0B"/>
    <w:rsid w:val="00785B53"/>
    <w:rsid w:val="0079137A"/>
    <w:rsid w:val="0079328C"/>
    <w:rsid w:val="00795AAB"/>
    <w:rsid w:val="007B171D"/>
    <w:rsid w:val="007B4126"/>
    <w:rsid w:val="007B5667"/>
    <w:rsid w:val="007B5DB8"/>
    <w:rsid w:val="007B64C4"/>
    <w:rsid w:val="007B6518"/>
    <w:rsid w:val="007B7577"/>
    <w:rsid w:val="007C02DA"/>
    <w:rsid w:val="007C2B6F"/>
    <w:rsid w:val="007C4D8F"/>
    <w:rsid w:val="007C5080"/>
    <w:rsid w:val="007C77A6"/>
    <w:rsid w:val="007D522C"/>
    <w:rsid w:val="007E1A90"/>
    <w:rsid w:val="007E251F"/>
    <w:rsid w:val="007E276C"/>
    <w:rsid w:val="007E2C2C"/>
    <w:rsid w:val="007E64F7"/>
    <w:rsid w:val="007F2073"/>
    <w:rsid w:val="008020D5"/>
    <w:rsid w:val="008026C8"/>
    <w:rsid w:val="00805587"/>
    <w:rsid w:val="00806059"/>
    <w:rsid w:val="008066FF"/>
    <w:rsid w:val="00806FE3"/>
    <w:rsid w:val="00807E6B"/>
    <w:rsid w:val="00815A89"/>
    <w:rsid w:val="00815E79"/>
    <w:rsid w:val="00816E4F"/>
    <w:rsid w:val="00816EB4"/>
    <w:rsid w:val="0081782D"/>
    <w:rsid w:val="0081789E"/>
    <w:rsid w:val="0082082E"/>
    <w:rsid w:val="008209EE"/>
    <w:rsid w:val="00823258"/>
    <w:rsid w:val="008310F6"/>
    <w:rsid w:val="00831477"/>
    <w:rsid w:val="0083295D"/>
    <w:rsid w:val="0083307C"/>
    <w:rsid w:val="00833FF7"/>
    <w:rsid w:val="00834726"/>
    <w:rsid w:val="00836C89"/>
    <w:rsid w:val="00837526"/>
    <w:rsid w:val="008416BD"/>
    <w:rsid w:val="00845F84"/>
    <w:rsid w:val="0084640D"/>
    <w:rsid w:val="00847C6A"/>
    <w:rsid w:val="00847FB2"/>
    <w:rsid w:val="008518E4"/>
    <w:rsid w:val="00857019"/>
    <w:rsid w:val="0085788F"/>
    <w:rsid w:val="00860855"/>
    <w:rsid w:val="00862DBD"/>
    <w:rsid w:val="0086341A"/>
    <w:rsid w:val="00864EE8"/>
    <w:rsid w:val="0086526D"/>
    <w:rsid w:val="008665A6"/>
    <w:rsid w:val="0086711A"/>
    <w:rsid w:val="00873164"/>
    <w:rsid w:val="00873514"/>
    <w:rsid w:val="008765B1"/>
    <w:rsid w:val="00880FA6"/>
    <w:rsid w:val="00884E6D"/>
    <w:rsid w:val="008974F3"/>
    <w:rsid w:val="008975E0"/>
    <w:rsid w:val="008A0C6E"/>
    <w:rsid w:val="008A0DB1"/>
    <w:rsid w:val="008A7BAD"/>
    <w:rsid w:val="008B46BA"/>
    <w:rsid w:val="008C5EC6"/>
    <w:rsid w:val="008C5EF0"/>
    <w:rsid w:val="008C619C"/>
    <w:rsid w:val="008D07DA"/>
    <w:rsid w:val="008D394E"/>
    <w:rsid w:val="008D65AD"/>
    <w:rsid w:val="008D7A6B"/>
    <w:rsid w:val="008E0104"/>
    <w:rsid w:val="008E25D3"/>
    <w:rsid w:val="008E41EF"/>
    <w:rsid w:val="008E72B3"/>
    <w:rsid w:val="008F5423"/>
    <w:rsid w:val="008F5677"/>
    <w:rsid w:val="008F6A00"/>
    <w:rsid w:val="00900F35"/>
    <w:rsid w:val="009023A1"/>
    <w:rsid w:val="00903007"/>
    <w:rsid w:val="00905AF8"/>
    <w:rsid w:val="00906229"/>
    <w:rsid w:val="00911702"/>
    <w:rsid w:val="00913124"/>
    <w:rsid w:val="00925BA0"/>
    <w:rsid w:val="00925E9A"/>
    <w:rsid w:val="00931E6F"/>
    <w:rsid w:val="00932C24"/>
    <w:rsid w:val="00935AE4"/>
    <w:rsid w:val="00935EC1"/>
    <w:rsid w:val="0093723E"/>
    <w:rsid w:val="0093760B"/>
    <w:rsid w:val="009379CD"/>
    <w:rsid w:val="009442DC"/>
    <w:rsid w:val="009465EE"/>
    <w:rsid w:val="00946BA9"/>
    <w:rsid w:val="0094729D"/>
    <w:rsid w:val="00947E11"/>
    <w:rsid w:val="00951222"/>
    <w:rsid w:val="00953D1B"/>
    <w:rsid w:val="00954C1D"/>
    <w:rsid w:val="00955527"/>
    <w:rsid w:val="00960422"/>
    <w:rsid w:val="00961DB0"/>
    <w:rsid w:val="0096253D"/>
    <w:rsid w:val="009625E0"/>
    <w:rsid w:val="00965526"/>
    <w:rsid w:val="00971C57"/>
    <w:rsid w:val="00972F24"/>
    <w:rsid w:val="00977C6F"/>
    <w:rsid w:val="0098139B"/>
    <w:rsid w:val="00987C68"/>
    <w:rsid w:val="00994EEA"/>
    <w:rsid w:val="00996CF3"/>
    <w:rsid w:val="009A16F1"/>
    <w:rsid w:val="009A1D56"/>
    <w:rsid w:val="009A2C7A"/>
    <w:rsid w:val="009A3D28"/>
    <w:rsid w:val="009A5005"/>
    <w:rsid w:val="009A7529"/>
    <w:rsid w:val="009A7DA8"/>
    <w:rsid w:val="009B6B13"/>
    <w:rsid w:val="009B713C"/>
    <w:rsid w:val="009C6772"/>
    <w:rsid w:val="009D046C"/>
    <w:rsid w:val="009D256B"/>
    <w:rsid w:val="009D7BF5"/>
    <w:rsid w:val="009E30F9"/>
    <w:rsid w:val="009E4F19"/>
    <w:rsid w:val="009E72F2"/>
    <w:rsid w:val="009F2857"/>
    <w:rsid w:val="009F30ED"/>
    <w:rsid w:val="009F3A39"/>
    <w:rsid w:val="009F4D3D"/>
    <w:rsid w:val="009F7DC1"/>
    <w:rsid w:val="00A02050"/>
    <w:rsid w:val="00A02559"/>
    <w:rsid w:val="00A03777"/>
    <w:rsid w:val="00A05344"/>
    <w:rsid w:val="00A07038"/>
    <w:rsid w:val="00A0711C"/>
    <w:rsid w:val="00A13CAE"/>
    <w:rsid w:val="00A14DC8"/>
    <w:rsid w:val="00A15940"/>
    <w:rsid w:val="00A21B7D"/>
    <w:rsid w:val="00A23EAA"/>
    <w:rsid w:val="00A252FB"/>
    <w:rsid w:val="00A262F0"/>
    <w:rsid w:val="00A4544A"/>
    <w:rsid w:val="00A46EE2"/>
    <w:rsid w:val="00A51A20"/>
    <w:rsid w:val="00A575C8"/>
    <w:rsid w:val="00A57629"/>
    <w:rsid w:val="00A65B97"/>
    <w:rsid w:val="00A65F3E"/>
    <w:rsid w:val="00A73366"/>
    <w:rsid w:val="00A76827"/>
    <w:rsid w:val="00A8056D"/>
    <w:rsid w:val="00A81808"/>
    <w:rsid w:val="00A8237F"/>
    <w:rsid w:val="00A837F4"/>
    <w:rsid w:val="00A83B42"/>
    <w:rsid w:val="00A8526A"/>
    <w:rsid w:val="00A861A1"/>
    <w:rsid w:val="00A90577"/>
    <w:rsid w:val="00A91A7B"/>
    <w:rsid w:val="00A91C4B"/>
    <w:rsid w:val="00A9465C"/>
    <w:rsid w:val="00A956D7"/>
    <w:rsid w:val="00A96E9A"/>
    <w:rsid w:val="00A970EA"/>
    <w:rsid w:val="00AA17B0"/>
    <w:rsid w:val="00AA3D9F"/>
    <w:rsid w:val="00AA419A"/>
    <w:rsid w:val="00AA43E7"/>
    <w:rsid w:val="00AA69ED"/>
    <w:rsid w:val="00AB0532"/>
    <w:rsid w:val="00AB1BCA"/>
    <w:rsid w:val="00AB1DD9"/>
    <w:rsid w:val="00AB2BB4"/>
    <w:rsid w:val="00AB32DC"/>
    <w:rsid w:val="00AB4C7B"/>
    <w:rsid w:val="00AB5B53"/>
    <w:rsid w:val="00AC2A2F"/>
    <w:rsid w:val="00AC2C08"/>
    <w:rsid w:val="00AC343B"/>
    <w:rsid w:val="00AC3664"/>
    <w:rsid w:val="00AC7A6D"/>
    <w:rsid w:val="00AD0230"/>
    <w:rsid w:val="00AD44F0"/>
    <w:rsid w:val="00AD5696"/>
    <w:rsid w:val="00AD6C6A"/>
    <w:rsid w:val="00AE2DAF"/>
    <w:rsid w:val="00AF6868"/>
    <w:rsid w:val="00B0115F"/>
    <w:rsid w:val="00B052FA"/>
    <w:rsid w:val="00B07589"/>
    <w:rsid w:val="00B10B4B"/>
    <w:rsid w:val="00B10DD5"/>
    <w:rsid w:val="00B1388E"/>
    <w:rsid w:val="00B16544"/>
    <w:rsid w:val="00B16741"/>
    <w:rsid w:val="00B24D2A"/>
    <w:rsid w:val="00B27C56"/>
    <w:rsid w:val="00B30978"/>
    <w:rsid w:val="00B30E00"/>
    <w:rsid w:val="00B3291F"/>
    <w:rsid w:val="00B330F5"/>
    <w:rsid w:val="00B33622"/>
    <w:rsid w:val="00B35B5A"/>
    <w:rsid w:val="00B40B14"/>
    <w:rsid w:val="00B42009"/>
    <w:rsid w:val="00B42026"/>
    <w:rsid w:val="00B4771A"/>
    <w:rsid w:val="00B524A9"/>
    <w:rsid w:val="00B52D16"/>
    <w:rsid w:val="00B54EE9"/>
    <w:rsid w:val="00B55F54"/>
    <w:rsid w:val="00B60C0B"/>
    <w:rsid w:val="00B65FC2"/>
    <w:rsid w:val="00B66C90"/>
    <w:rsid w:val="00B71EDF"/>
    <w:rsid w:val="00B72592"/>
    <w:rsid w:val="00B75234"/>
    <w:rsid w:val="00B76DBF"/>
    <w:rsid w:val="00B7751D"/>
    <w:rsid w:val="00B80CE8"/>
    <w:rsid w:val="00B819DA"/>
    <w:rsid w:val="00B879BD"/>
    <w:rsid w:val="00B9077D"/>
    <w:rsid w:val="00B9086B"/>
    <w:rsid w:val="00BA2C8F"/>
    <w:rsid w:val="00BA3044"/>
    <w:rsid w:val="00BA700A"/>
    <w:rsid w:val="00BB195F"/>
    <w:rsid w:val="00BB23D8"/>
    <w:rsid w:val="00BB2644"/>
    <w:rsid w:val="00BB3077"/>
    <w:rsid w:val="00BB60B9"/>
    <w:rsid w:val="00BB6189"/>
    <w:rsid w:val="00BB66B7"/>
    <w:rsid w:val="00BC2405"/>
    <w:rsid w:val="00BC29AB"/>
    <w:rsid w:val="00BC426E"/>
    <w:rsid w:val="00BC6360"/>
    <w:rsid w:val="00BD3FD4"/>
    <w:rsid w:val="00BD617D"/>
    <w:rsid w:val="00BD6629"/>
    <w:rsid w:val="00BD7B1F"/>
    <w:rsid w:val="00BE09F6"/>
    <w:rsid w:val="00BE1C21"/>
    <w:rsid w:val="00BE5132"/>
    <w:rsid w:val="00BE5E47"/>
    <w:rsid w:val="00BF1892"/>
    <w:rsid w:val="00BF1AB6"/>
    <w:rsid w:val="00BF484E"/>
    <w:rsid w:val="00BF4B49"/>
    <w:rsid w:val="00BF7CB6"/>
    <w:rsid w:val="00C007DC"/>
    <w:rsid w:val="00C02051"/>
    <w:rsid w:val="00C028CE"/>
    <w:rsid w:val="00C03968"/>
    <w:rsid w:val="00C04220"/>
    <w:rsid w:val="00C05AEB"/>
    <w:rsid w:val="00C07B6D"/>
    <w:rsid w:val="00C11ED1"/>
    <w:rsid w:val="00C16FE8"/>
    <w:rsid w:val="00C20762"/>
    <w:rsid w:val="00C20ED3"/>
    <w:rsid w:val="00C23D19"/>
    <w:rsid w:val="00C2778F"/>
    <w:rsid w:val="00C324AA"/>
    <w:rsid w:val="00C32518"/>
    <w:rsid w:val="00C32CCF"/>
    <w:rsid w:val="00C32F57"/>
    <w:rsid w:val="00C33C23"/>
    <w:rsid w:val="00C3502A"/>
    <w:rsid w:val="00C36668"/>
    <w:rsid w:val="00C40541"/>
    <w:rsid w:val="00C45923"/>
    <w:rsid w:val="00C45BC1"/>
    <w:rsid w:val="00C54707"/>
    <w:rsid w:val="00C55532"/>
    <w:rsid w:val="00C55FDD"/>
    <w:rsid w:val="00C56024"/>
    <w:rsid w:val="00C61289"/>
    <w:rsid w:val="00C64C42"/>
    <w:rsid w:val="00C661A3"/>
    <w:rsid w:val="00C665D1"/>
    <w:rsid w:val="00C74E96"/>
    <w:rsid w:val="00C778FA"/>
    <w:rsid w:val="00C83762"/>
    <w:rsid w:val="00C908C0"/>
    <w:rsid w:val="00CA33C4"/>
    <w:rsid w:val="00CA57D8"/>
    <w:rsid w:val="00CA673E"/>
    <w:rsid w:val="00CA719C"/>
    <w:rsid w:val="00CB0916"/>
    <w:rsid w:val="00CB3DE9"/>
    <w:rsid w:val="00CB5B07"/>
    <w:rsid w:val="00CB602B"/>
    <w:rsid w:val="00CB7960"/>
    <w:rsid w:val="00CE1892"/>
    <w:rsid w:val="00CE25BE"/>
    <w:rsid w:val="00CE50E0"/>
    <w:rsid w:val="00CE5B1C"/>
    <w:rsid w:val="00CF13A4"/>
    <w:rsid w:val="00CF21BD"/>
    <w:rsid w:val="00CF24B2"/>
    <w:rsid w:val="00CF324A"/>
    <w:rsid w:val="00CF3ECB"/>
    <w:rsid w:val="00CF7DC2"/>
    <w:rsid w:val="00D008CD"/>
    <w:rsid w:val="00D01976"/>
    <w:rsid w:val="00D05217"/>
    <w:rsid w:val="00D0678C"/>
    <w:rsid w:val="00D103FD"/>
    <w:rsid w:val="00D11F75"/>
    <w:rsid w:val="00D131D3"/>
    <w:rsid w:val="00D20DEE"/>
    <w:rsid w:val="00D221F2"/>
    <w:rsid w:val="00D22827"/>
    <w:rsid w:val="00D2557F"/>
    <w:rsid w:val="00D27D94"/>
    <w:rsid w:val="00D36305"/>
    <w:rsid w:val="00D4309B"/>
    <w:rsid w:val="00D43BC3"/>
    <w:rsid w:val="00D4692E"/>
    <w:rsid w:val="00D50786"/>
    <w:rsid w:val="00D5219C"/>
    <w:rsid w:val="00D55386"/>
    <w:rsid w:val="00D60D15"/>
    <w:rsid w:val="00D6334A"/>
    <w:rsid w:val="00D74985"/>
    <w:rsid w:val="00D76306"/>
    <w:rsid w:val="00D773B7"/>
    <w:rsid w:val="00D80C90"/>
    <w:rsid w:val="00D8559A"/>
    <w:rsid w:val="00D85DD1"/>
    <w:rsid w:val="00D878B2"/>
    <w:rsid w:val="00D87D5A"/>
    <w:rsid w:val="00D90445"/>
    <w:rsid w:val="00D90E73"/>
    <w:rsid w:val="00D93154"/>
    <w:rsid w:val="00D93C1A"/>
    <w:rsid w:val="00DA4A8A"/>
    <w:rsid w:val="00DB01D9"/>
    <w:rsid w:val="00DB13D7"/>
    <w:rsid w:val="00DB1E06"/>
    <w:rsid w:val="00DB5116"/>
    <w:rsid w:val="00DC0E3D"/>
    <w:rsid w:val="00DC2471"/>
    <w:rsid w:val="00DC4D81"/>
    <w:rsid w:val="00DD0B47"/>
    <w:rsid w:val="00DD3FE8"/>
    <w:rsid w:val="00DD5E84"/>
    <w:rsid w:val="00DD6E73"/>
    <w:rsid w:val="00DD7B89"/>
    <w:rsid w:val="00DE09E7"/>
    <w:rsid w:val="00DE2412"/>
    <w:rsid w:val="00DE641D"/>
    <w:rsid w:val="00DF5024"/>
    <w:rsid w:val="00DF5415"/>
    <w:rsid w:val="00DF7463"/>
    <w:rsid w:val="00E00FDE"/>
    <w:rsid w:val="00E03590"/>
    <w:rsid w:val="00E05FF9"/>
    <w:rsid w:val="00E0689A"/>
    <w:rsid w:val="00E166D2"/>
    <w:rsid w:val="00E167D5"/>
    <w:rsid w:val="00E26272"/>
    <w:rsid w:val="00E35F2D"/>
    <w:rsid w:val="00E40295"/>
    <w:rsid w:val="00E4113C"/>
    <w:rsid w:val="00E41864"/>
    <w:rsid w:val="00E41F98"/>
    <w:rsid w:val="00E42C06"/>
    <w:rsid w:val="00E50E9C"/>
    <w:rsid w:val="00E64D7E"/>
    <w:rsid w:val="00E71B11"/>
    <w:rsid w:val="00E74D97"/>
    <w:rsid w:val="00E82903"/>
    <w:rsid w:val="00E83344"/>
    <w:rsid w:val="00E84119"/>
    <w:rsid w:val="00E84EE3"/>
    <w:rsid w:val="00E8737A"/>
    <w:rsid w:val="00E91B92"/>
    <w:rsid w:val="00E97B71"/>
    <w:rsid w:val="00EA1397"/>
    <w:rsid w:val="00EA18C8"/>
    <w:rsid w:val="00EA25B9"/>
    <w:rsid w:val="00EA65FA"/>
    <w:rsid w:val="00EA73D2"/>
    <w:rsid w:val="00EB6722"/>
    <w:rsid w:val="00EB6FEB"/>
    <w:rsid w:val="00EC011E"/>
    <w:rsid w:val="00EC128B"/>
    <w:rsid w:val="00EC1C22"/>
    <w:rsid w:val="00EC5BC3"/>
    <w:rsid w:val="00ED2419"/>
    <w:rsid w:val="00EE2076"/>
    <w:rsid w:val="00EE2741"/>
    <w:rsid w:val="00EE3760"/>
    <w:rsid w:val="00EF302A"/>
    <w:rsid w:val="00EF4072"/>
    <w:rsid w:val="00EF661E"/>
    <w:rsid w:val="00EF6CE1"/>
    <w:rsid w:val="00F0147C"/>
    <w:rsid w:val="00F03732"/>
    <w:rsid w:val="00F07B7E"/>
    <w:rsid w:val="00F164CA"/>
    <w:rsid w:val="00F1653F"/>
    <w:rsid w:val="00F215BB"/>
    <w:rsid w:val="00F23C93"/>
    <w:rsid w:val="00F24E64"/>
    <w:rsid w:val="00F27314"/>
    <w:rsid w:val="00F3043A"/>
    <w:rsid w:val="00F31FA2"/>
    <w:rsid w:val="00F336FD"/>
    <w:rsid w:val="00F34FEF"/>
    <w:rsid w:val="00F37025"/>
    <w:rsid w:val="00F40CC4"/>
    <w:rsid w:val="00F44AB1"/>
    <w:rsid w:val="00F44FD6"/>
    <w:rsid w:val="00F451ED"/>
    <w:rsid w:val="00F46E80"/>
    <w:rsid w:val="00F509DD"/>
    <w:rsid w:val="00F51EDE"/>
    <w:rsid w:val="00F61FD6"/>
    <w:rsid w:val="00F67F8A"/>
    <w:rsid w:val="00F80255"/>
    <w:rsid w:val="00F80B91"/>
    <w:rsid w:val="00F80E2E"/>
    <w:rsid w:val="00F814C2"/>
    <w:rsid w:val="00F8179D"/>
    <w:rsid w:val="00F81C79"/>
    <w:rsid w:val="00F8269C"/>
    <w:rsid w:val="00F82E12"/>
    <w:rsid w:val="00F8541A"/>
    <w:rsid w:val="00F93514"/>
    <w:rsid w:val="00F935DE"/>
    <w:rsid w:val="00F94686"/>
    <w:rsid w:val="00F96674"/>
    <w:rsid w:val="00FA02AE"/>
    <w:rsid w:val="00FA116E"/>
    <w:rsid w:val="00FA7FC2"/>
    <w:rsid w:val="00FB224E"/>
    <w:rsid w:val="00FB4F1C"/>
    <w:rsid w:val="00FB5036"/>
    <w:rsid w:val="00FB5742"/>
    <w:rsid w:val="00FB5F8E"/>
    <w:rsid w:val="00FC13F0"/>
    <w:rsid w:val="00FC26E0"/>
    <w:rsid w:val="00FC3C2D"/>
    <w:rsid w:val="00FC609B"/>
    <w:rsid w:val="00FD2823"/>
    <w:rsid w:val="00FD2C01"/>
    <w:rsid w:val="00FD57A3"/>
    <w:rsid w:val="00FD58CE"/>
    <w:rsid w:val="00FD5B25"/>
    <w:rsid w:val="00FD7A70"/>
    <w:rsid w:val="00FE5161"/>
    <w:rsid w:val="00FE596C"/>
    <w:rsid w:val="00FE5ADA"/>
    <w:rsid w:val="00FE6C0F"/>
    <w:rsid w:val="00FE6C67"/>
    <w:rsid w:val="00FF2D6C"/>
    <w:rsid w:val="00FF4DEA"/>
    <w:rsid w:val="00FF7F66"/>
    <w:rsid w:val="014378C8"/>
    <w:rsid w:val="0159A57C"/>
    <w:rsid w:val="01BEB810"/>
    <w:rsid w:val="05779D0E"/>
    <w:rsid w:val="05BA9560"/>
    <w:rsid w:val="0605D47D"/>
    <w:rsid w:val="08E0FA7B"/>
    <w:rsid w:val="08E1992C"/>
    <w:rsid w:val="08F9B8C4"/>
    <w:rsid w:val="0912EE53"/>
    <w:rsid w:val="093D0BAF"/>
    <w:rsid w:val="0A9A26CE"/>
    <w:rsid w:val="0B2C6C9F"/>
    <w:rsid w:val="0B4374EB"/>
    <w:rsid w:val="0B627528"/>
    <w:rsid w:val="0ED70A23"/>
    <w:rsid w:val="0F49F8D5"/>
    <w:rsid w:val="0FD73D01"/>
    <w:rsid w:val="119F5065"/>
    <w:rsid w:val="11CF8735"/>
    <w:rsid w:val="122C59F9"/>
    <w:rsid w:val="12534E24"/>
    <w:rsid w:val="128153DC"/>
    <w:rsid w:val="1427BA6D"/>
    <w:rsid w:val="165372C9"/>
    <w:rsid w:val="16D9D242"/>
    <w:rsid w:val="16E68D86"/>
    <w:rsid w:val="1759206F"/>
    <w:rsid w:val="18664C9B"/>
    <w:rsid w:val="191DC148"/>
    <w:rsid w:val="19FDAA58"/>
    <w:rsid w:val="1A1B0B69"/>
    <w:rsid w:val="1AE2BEB7"/>
    <w:rsid w:val="1C21F0C6"/>
    <w:rsid w:val="1D1C02E7"/>
    <w:rsid w:val="1D5B18FB"/>
    <w:rsid w:val="1D5C966B"/>
    <w:rsid w:val="1F4942F3"/>
    <w:rsid w:val="1F4A5913"/>
    <w:rsid w:val="1FD0DB66"/>
    <w:rsid w:val="1FF1A5D4"/>
    <w:rsid w:val="202ED642"/>
    <w:rsid w:val="206F386B"/>
    <w:rsid w:val="20FE3734"/>
    <w:rsid w:val="2130E6E4"/>
    <w:rsid w:val="22F27595"/>
    <w:rsid w:val="242753EF"/>
    <w:rsid w:val="257C40E5"/>
    <w:rsid w:val="25A833C0"/>
    <w:rsid w:val="25EEFB77"/>
    <w:rsid w:val="2626F163"/>
    <w:rsid w:val="265305C0"/>
    <w:rsid w:val="2671A1FB"/>
    <w:rsid w:val="26AF74CE"/>
    <w:rsid w:val="27CE8363"/>
    <w:rsid w:val="27DDB291"/>
    <w:rsid w:val="284DBC66"/>
    <w:rsid w:val="284DBC66"/>
    <w:rsid w:val="294466FF"/>
    <w:rsid w:val="2AC38004"/>
    <w:rsid w:val="2B8D5B0D"/>
    <w:rsid w:val="2C5962E7"/>
    <w:rsid w:val="2C7400F6"/>
    <w:rsid w:val="2D0534B2"/>
    <w:rsid w:val="2DA478F1"/>
    <w:rsid w:val="2E39AE74"/>
    <w:rsid w:val="2E4A1108"/>
    <w:rsid w:val="2E9EB2AC"/>
    <w:rsid w:val="300D7A80"/>
    <w:rsid w:val="306F0454"/>
    <w:rsid w:val="3183059A"/>
    <w:rsid w:val="318F6711"/>
    <w:rsid w:val="31C16A93"/>
    <w:rsid w:val="31ED5B8E"/>
    <w:rsid w:val="320EED07"/>
    <w:rsid w:val="3371C85E"/>
    <w:rsid w:val="35657CFC"/>
    <w:rsid w:val="36D74BBF"/>
    <w:rsid w:val="375C0221"/>
    <w:rsid w:val="37BF4074"/>
    <w:rsid w:val="3806FACE"/>
    <w:rsid w:val="38E2BEFE"/>
    <w:rsid w:val="3A3C5062"/>
    <w:rsid w:val="3A604EE5"/>
    <w:rsid w:val="3AC031B0"/>
    <w:rsid w:val="3AC83DB3"/>
    <w:rsid w:val="3B4EE4C5"/>
    <w:rsid w:val="3BE53C3A"/>
    <w:rsid w:val="3C2AAF02"/>
    <w:rsid w:val="3D05D562"/>
    <w:rsid w:val="3D27AEB2"/>
    <w:rsid w:val="3E501655"/>
    <w:rsid w:val="3E56F063"/>
    <w:rsid w:val="3E6CAFBD"/>
    <w:rsid w:val="3F02851F"/>
    <w:rsid w:val="404480AB"/>
    <w:rsid w:val="40ABADE6"/>
    <w:rsid w:val="40DE6D12"/>
    <w:rsid w:val="422034FB"/>
    <w:rsid w:val="435718F8"/>
    <w:rsid w:val="45474F59"/>
    <w:rsid w:val="45BD9201"/>
    <w:rsid w:val="4863F979"/>
    <w:rsid w:val="499917FA"/>
    <w:rsid w:val="49BDD830"/>
    <w:rsid w:val="4C01F492"/>
    <w:rsid w:val="4C0E9697"/>
    <w:rsid w:val="4C2A6F47"/>
    <w:rsid w:val="4C830B15"/>
    <w:rsid w:val="4CB59048"/>
    <w:rsid w:val="4D3F2715"/>
    <w:rsid w:val="4E2ACF6F"/>
    <w:rsid w:val="4F982584"/>
    <w:rsid w:val="4FFA6A87"/>
    <w:rsid w:val="50B414D8"/>
    <w:rsid w:val="5148DF8D"/>
    <w:rsid w:val="514C70F3"/>
    <w:rsid w:val="517D8190"/>
    <w:rsid w:val="543C4A91"/>
    <w:rsid w:val="54698BCB"/>
    <w:rsid w:val="568094AC"/>
    <w:rsid w:val="56EBF297"/>
    <w:rsid w:val="574D7C99"/>
    <w:rsid w:val="57AB993F"/>
    <w:rsid w:val="584AE8EC"/>
    <w:rsid w:val="5895328E"/>
    <w:rsid w:val="58D37E85"/>
    <w:rsid w:val="58E5310F"/>
    <w:rsid w:val="590FB0D6"/>
    <w:rsid w:val="592D2074"/>
    <w:rsid w:val="594D0E87"/>
    <w:rsid w:val="5950A68A"/>
    <w:rsid w:val="5A592E98"/>
    <w:rsid w:val="5B206CC2"/>
    <w:rsid w:val="5B285522"/>
    <w:rsid w:val="5BA417F4"/>
    <w:rsid w:val="5BFD14E0"/>
    <w:rsid w:val="5C8B2D4E"/>
    <w:rsid w:val="5E5174DE"/>
    <w:rsid w:val="5EB1475C"/>
    <w:rsid w:val="5F006411"/>
    <w:rsid w:val="5F066A26"/>
    <w:rsid w:val="5F414CDD"/>
    <w:rsid w:val="5FE8A3DB"/>
    <w:rsid w:val="608ED67D"/>
    <w:rsid w:val="6132BB5A"/>
    <w:rsid w:val="617C1421"/>
    <w:rsid w:val="63A10636"/>
    <w:rsid w:val="6483D5B2"/>
    <w:rsid w:val="64B9676F"/>
    <w:rsid w:val="64EAFD96"/>
    <w:rsid w:val="66A528CD"/>
    <w:rsid w:val="68538AFD"/>
    <w:rsid w:val="686BF266"/>
    <w:rsid w:val="6A154EC0"/>
    <w:rsid w:val="6AC7CE45"/>
    <w:rsid w:val="6AD81F5A"/>
    <w:rsid w:val="6B2726DC"/>
    <w:rsid w:val="6B81C809"/>
    <w:rsid w:val="6C29E60D"/>
    <w:rsid w:val="6C2D5A71"/>
    <w:rsid w:val="6D259AC3"/>
    <w:rsid w:val="6D7C0BA2"/>
    <w:rsid w:val="6E594CC0"/>
    <w:rsid w:val="6F212E26"/>
    <w:rsid w:val="6F63A49A"/>
    <w:rsid w:val="6FAB5EB4"/>
    <w:rsid w:val="7083762D"/>
    <w:rsid w:val="7089CF92"/>
    <w:rsid w:val="70B73855"/>
    <w:rsid w:val="70D27398"/>
    <w:rsid w:val="713E4995"/>
    <w:rsid w:val="719950EE"/>
    <w:rsid w:val="71F89391"/>
    <w:rsid w:val="72978E59"/>
    <w:rsid w:val="747BDEE5"/>
    <w:rsid w:val="760344D7"/>
    <w:rsid w:val="76821065"/>
    <w:rsid w:val="7769AE79"/>
    <w:rsid w:val="77A5E249"/>
    <w:rsid w:val="7A4EE67A"/>
    <w:rsid w:val="7A5E0155"/>
    <w:rsid w:val="7AC0AEFF"/>
    <w:rsid w:val="7B56A9F7"/>
    <w:rsid w:val="7EC64A8C"/>
    <w:rsid w:val="7F25644E"/>
    <w:rsid w:val="7F56B1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90F9"/>
  <w15:chartTrackingRefBased/>
  <w15:docId w15:val="{9BA3CB32-7711-42A3-B881-49DD665D5B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024AD2"/>
    <w:pPr>
      <w:spacing w:after="0" w:line="240" w:lineRule="auto"/>
      <w:jc w:val="both"/>
    </w:pPr>
  </w:style>
  <w:style w:type="paragraph" w:styleId="Otsikko1">
    <w:name w:val="heading 1"/>
    <w:basedOn w:val="Normaali"/>
    <w:next w:val="Normaali"/>
    <w:link w:val="Otsikko1Char"/>
    <w:uiPriority w:val="9"/>
    <w:qFormat/>
    <w:rsid w:val="00AA3D9F"/>
    <w:pPr>
      <w:keepNext/>
      <w:keepLines/>
      <w:numPr>
        <w:numId w:val="2"/>
      </w:numPr>
      <w:outlineLvl w:val="0"/>
    </w:pPr>
    <w:rPr>
      <w:rFonts w:asciiTheme="majorHAnsi" w:hAnsiTheme="majorHAnsi" w:eastAsiaTheme="majorEastAsia" w:cstheme="majorBidi"/>
      <w:b/>
      <w:sz w:val="32"/>
      <w:szCs w:val="40"/>
    </w:rPr>
  </w:style>
  <w:style w:type="paragraph" w:styleId="Otsikko2">
    <w:name w:val="heading 2"/>
    <w:basedOn w:val="Normaali"/>
    <w:next w:val="Normaali"/>
    <w:link w:val="Otsikko2Char"/>
    <w:uiPriority w:val="9"/>
    <w:unhideWhenUsed/>
    <w:qFormat/>
    <w:rsid w:val="00AA3D9F"/>
    <w:pPr>
      <w:keepNext/>
      <w:keepLines/>
      <w:numPr>
        <w:ilvl w:val="1"/>
        <w:numId w:val="2"/>
      </w:numPr>
      <w:ind w:left="578" w:hanging="578"/>
      <w:outlineLvl w:val="1"/>
    </w:pPr>
    <w:rPr>
      <w:rFonts w:asciiTheme="majorHAnsi" w:hAnsiTheme="majorHAnsi" w:eastAsiaTheme="majorEastAsia" w:cstheme="majorBidi"/>
      <w:b/>
      <w:sz w:val="28"/>
      <w:szCs w:val="32"/>
    </w:rPr>
  </w:style>
  <w:style w:type="paragraph" w:styleId="Otsikko3">
    <w:name w:val="heading 3"/>
    <w:basedOn w:val="Normaali"/>
    <w:next w:val="Normaali"/>
    <w:link w:val="Otsikko3Char"/>
    <w:uiPriority w:val="9"/>
    <w:unhideWhenUsed/>
    <w:qFormat/>
    <w:rsid w:val="0010014A"/>
    <w:pPr>
      <w:keepNext/>
      <w:keepLines/>
      <w:numPr>
        <w:ilvl w:val="2"/>
        <w:numId w:val="2"/>
      </w:numPr>
      <w:outlineLvl w:val="2"/>
    </w:pPr>
    <w:rPr>
      <w:rFonts w:eastAsiaTheme="majorEastAsia" w:cstheme="majorBidi"/>
      <w:color w:val="000000" w:themeColor="text1"/>
      <w:sz w:val="28"/>
      <w:szCs w:val="28"/>
    </w:rPr>
  </w:style>
  <w:style w:type="paragraph" w:styleId="Otsikko4">
    <w:name w:val="heading 4"/>
    <w:basedOn w:val="Normaali"/>
    <w:next w:val="Normaali"/>
    <w:link w:val="Otsikko4Char"/>
    <w:uiPriority w:val="9"/>
    <w:semiHidden/>
    <w:unhideWhenUsed/>
    <w:qFormat/>
    <w:rsid w:val="00E42C06"/>
    <w:pPr>
      <w:keepNext/>
      <w:keepLines/>
      <w:numPr>
        <w:ilvl w:val="3"/>
        <w:numId w:val="2"/>
      </w:numPr>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42C06"/>
    <w:pPr>
      <w:keepNext/>
      <w:keepLines/>
      <w:numPr>
        <w:ilvl w:val="4"/>
        <w:numId w:val="2"/>
      </w:numPr>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42C06"/>
    <w:pPr>
      <w:keepNext/>
      <w:keepLines/>
      <w:numPr>
        <w:ilvl w:val="5"/>
        <w:numId w:val="2"/>
      </w:numPr>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42C06"/>
    <w:pPr>
      <w:keepNext/>
      <w:keepLines/>
      <w:numPr>
        <w:ilvl w:val="6"/>
        <w:numId w:val="2"/>
      </w:numPr>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42C06"/>
    <w:pPr>
      <w:keepNext/>
      <w:keepLines/>
      <w:numPr>
        <w:ilvl w:val="7"/>
        <w:numId w:val="2"/>
      </w:numPr>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42C06"/>
    <w:pPr>
      <w:keepNext/>
      <w:keepLines/>
      <w:numPr>
        <w:ilvl w:val="8"/>
        <w:numId w:val="2"/>
      </w:numPr>
      <w:outlineLvl w:val="8"/>
    </w:pPr>
    <w:rPr>
      <w:rFonts w:eastAsiaTheme="majorEastAsia" w:cstheme="majorBidi"/>
      <w:color w:val="272727" w:themeColor="text1" w:themeTint="D8"/>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AA3D9F"/>
    <w:rPr>
      <w:rFonts w:asciiTheme="majorHAnsi" w:hAnsiTheme="majorHAnsi" w:eastAsiaTheme="majorEastAsia" w:cstheme="majorBidi"/>
      <w:b/>
      <w:sz w:val="32"/>
      <w:szCs w:val="40"/>
    </w:rPr>
  </w:style>
  <w:style w:type="character" w:styleId="Otsikko2Char" w:customStyle="1">
    <w:name w:val="Otsikko 2 Char"/>
    <w:basedOn w:val="Kappaleenoletusfontti"/>
    <w:link w:val="Otsikko2"/>
    <w:uiPriority w:val="9"/>
    <w:rsid w:val="00AA3D9F"/>
    <w:rPr>
      <w:rFonts w:asciiTheme="majorHAnsi" w:hAnsiTheme="majorHAnsi" w:eastAsiaTheme="majorEastAsia" w:cstheme="majorBidi"/>
      <w:b/>
      <w:sz w:val="28"/>
      <w:szCs w:val="32"/>
    </w:rPr>
  </w:style>
  <w:style w:type="character" w:styleId="Otsikko3Char" w:customStyle="1">
    <w:name w:val="Otsikko 3 Char"/>
    <w:basedOn w:val="Kappaleenoletusfontti"/>
    <w:link w:val="Otsikko3"/>
    <w:uiPriority w:val="9"/>
    <w:rsid w:val="0010014A"/>
    <w:rPr>
      <w:rFonts w:eastAsiaTheme="majorEastAsia" w:cstheme="majorBidi"/>
      <w:color w:val="000000" w:themeColor="text1"/>
      <w:sz w:val="28"/>
      <w:szCs w:val="28"/>
    </w:rPr>
  </w:style>
  <w:style w:type="character" w:styleId="Otsikko4Char" w:customStyle="1">
    <w:name w:val="Otsikko 4 Char"/>
    <w:basedOn w:val="Kappaleenoletusfontti"/>
    <w:link w:val="Otsikko4"/>
    <w:uiPriority w:val="9"/>
    <w:semiHidden/>
    <w:rsid w:val="00E42C06"/>
    <w:rPr>
      <w:rFonts w:eastAsiaTheme="majorEastAsia" w:cstheme="majorBidi"/>
      <w:i/>
      <w:iCs/>
      <w:color w:val="0F4761" w:themeColor="accent1" w:themeShade="BF"/>
    </w:rPr>
  </w:style>
  <w:style w:type="character" w:styleId="Otsikko5Char" w:customStyle="1">
    <w:name w:val="Otsikko 5 Char"/>
    <w:basedOn w:val="Kappaleenoletusfontti"/>
    <w:link w:val="Otsikko5"/>
    <w:uiPriority w:val="9"/>
    <w:semiHidden/>
    <w:rsid w:val="00E42C06"/>
    <w:rPr>
      <w:rFonts w:eastAsiaTheme="majorEastAsia" w:cstheme="majorBidi"/>
      <w:color w:val="0F4761" w:themeColor="accent1" w:themeShade="BF"/>
    </w:rPr>
  </w:style>
  <w:style w:type="character" w:styleId="Otsikko6Char" w:customStyle="1">
    <w:name w:val="Otsikko 6 Char"/>
    <w:basedOn w:val="Kappaleenoletusfontti"/>
    <w:link w:val="Otsikko6"/>
    <w:uiPriority w:val="9"/>
    <w:semiHidden/>
    <w:rsid w:val="00E42C06"/>
    <w:rPr>
      <w:rFonts w:eastAsiaTheme="majorEastAsia" w:cstheme="majorBidi"/>
      <w:i/>
      <w:iCs/>
      <w:color w:val="595959" w:themeColor="text1" w:themeTint="A6"/>
    </w:rPr>
  </w:style>
  <w:style w:type="character" w:styleId="Otsikko7Char" w:customStyle="1">
    <w:name w:val="Otsikko 7 Char"/>
    <w:basedOn w:val="Kappaleenoletusfontti"/>
    <w:link w:val="Otsikko7"/>
    <w:uiPriority w:val="9"/>
    <w:semiHidden/>
    <w:rsid w:val="00E42C06"/>
    <w:rPr>
      <w:rFonts w:eastAsiaTheme="majorEastAsia" w:cstheme="majorBidi"/>
      <w:color w:val="595959" w:themeColor="text1" w:themeTint="A6"/>
    </w:rPr>
  </w:style>
  <w:style w:type="character" w:styleId="Otsikko8Char" w:customStyle="1">
    <w:name w:val="Otsikko 8 Char"/>
    <w:basedOn w:val="Kappaleenoletusfontti"/>
    <w:link w:val="Otsikko8"/>
    <w:uiPriority w:val="9"/>
    <w:semiHidden/>
    <w:rsid w:val="00E42C06"/>
    <w:rPr>
      <w:rFonts w:eastAsiaTheme="majorEastAsia" w:cstheme="majorBidi"/>
      <w:i/>
      <w:iCs/>
      <w:color w:val="272727" w:themeColor="text1" w:themeTint="D8"/>
    </w:rPr>
  </w:style>
  <w:style w:type="character" w:styleId="Otsikko9Char" w:customStyle="1">
    <w:name w:val="Otsikko 9 Char"/>
    <w:basedOn w:val="Kappaleenoletusfontti"/>
    <w:link w:val="Otsikko9"/>
    <w:uiPriority w:val="9"/>
    <w:semiHidden/>
    <w:rsid w:val="00E42C06"/>
    <w:rPr>
      <w:rFonts w:eastAsiaTheme="majorEastAsia" w:cstheme="majorBidi"/>
      <w:color w:val="272727" w:themeColor="text1" w:themeTint="D8"/>
    </w:rPr>
  </w:style>
  <w:style w:type="paragraph" w:styleId="Otsikko">
    <w:name w:val="Title"/>
    <w:basedOn w:val="Normaali"/>
    <w:next w:val="Normaali"/>
    <w:link w:val="OtsikkoChar"/>
    <w:uiPriority w:val="10"/>
    <w:qFormat/>
    <w:rsid w:val="00E42C06"/>
    <w:pPr>
      <w:spacing w:after="80"/>
      <w:contextualSpacing/>
    </w:pPr>
    <w:rPr>
      <w:rFonts w:asciiTheme="majorHAnsi" w:hAnsiTheme="majorHAnsi" w:eastAsiaTheme="majorEastAsia" w:cstheme="majorBidi"/>
      <w:spacing w:val="-10"/>
      <w:kern w:val="28"/>
      <w:sz w:val="56"/>
      <w:szCs w:val="56"/>
    </w:rPr>
  </w:style>
  <w:style w:type="character" w:styleId="OtsikkoChar" w:customStyle="1">
    <w:name w:val="Otsikko Char"/>
    <w:basedOn w:val="Kappaleenoletusfontti"/>
    <w:link w:val="Otsikko"/>
    <w:uiPriority w:val="10"/>
    <w:rsid w:val="00E42C06"/>
    <w:rPr>
      <w:rFonts w:asciiTheme="majorHAnsi" w:hAnsiTheme="majorHAnsi" w:eastAsiaTheme="majorEastAsia" w:cstheme="majorBidi"/>
      <w:spacing w:val="-10"/>
      <w:kern w:val="28"/>
      <w:sz w:val="56"/>
      <w:szCs w:val="56"/>
    </w:rPr>
  </w:style>
  <w:style w:type="paragraph" w:styleId="Alaotsikko">
    <w:name w:val="Subtitle"/>
    <w:basedOn w:val="Normaali"/>
    <w:next w:val="Normaali"/>
    <w:link w:val="AlaotsikkoChar"/>
    <w:uiPriority w:val="11"/>
    <w:qFormat/>
    <w:rsid w:val="00E42C06"/>
    <w:pPr>
      <w:numPr>
        <w:ilvl w:val="1"/>
      </w:numPr>
    </w:pPr>
    <w:rPr>
      <w:rFonts w:eastAsiaTheme="majorEastAsia" w:cstheme="majorBidi"/>
      <w:color w:val="595959" w:themeColor="text1" w:themeTint="A6"/>
      <w:spacing w:val="15"/>
      <w:sz w:val="28"/>
      <w:szCs w:val="28"/>
    </w:rPr>
  </w:style>
  <w:style w:type="character" w:styleId="AlaotsikkoChar" w:customStyle="1">
    <w:name w:val="Alaotsikko Char"/>
    <w:basedOn w:val="Kappaleenoletusfontti"/>
    <w:link w:val="Alaotsikko"/>
    <w:uiPriority w:val="11"/>
    <w:rsid w:val="00E42C0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42C06"/>
    <w:pPr>
      <w:spacing w:before="160"/>
      <w:jc w:val="center"/>
    </w:pPr>
    <w:rPr>
      <w:i/>
      <w:iCs/>
      <w:color w:val="404040" w:themeColor="text1" w:themeTint="BF"/>
    </w:rPr>
  </w:style>
  <w:style w:type="character" w:styleId="LainausChar" w:customStyle="1">
    <w:name w:val="Lainaus Char"/>
    <w:basedOn w:val="Kappaleenoletusfontti"/>
    <w:link w:val="Lainaus"/>
    <w:uiPriority w:val="29"/>
    <w:rsid w:val="00E42C06"/>
    <w:rPr>
      <w:i/>
      <w:iCs/>
      <w:color w:val="404040" w:themeColor="text1" w:themeTint="BF"/>
    </w:rPr>
  </w:style>
  <w:style w:type="paragraph" w:styleId="Luettelokappale">
    <w:name w:val="List Paragraph"/>
    <w:basedOn w:val="Normaali"/>
    <w:uiPriority w:val="34"/>
    <w:qFormat/>
    <w:rsid w:val="00E42C06"/>
    <w:pPr>
      <w:ind w:left="720"/>
      <w:contextualSpacing/>
    </w:pPr>
  </w:style>
  <w:style w:type="character" w:styleId="Voimakaskorostus">
    <w:name w:val="Intense Emphasis"/>
    <w:basedOn w:val="Kappaleenoletusfontti"/>
    <w:uiPriority w:val="21"/>
    <w:qFormat/>
    <w:rsid w:val="00E42C06"/>
    <w:rPr>
      <w:i/>
      <w:iCs/>
      <w:color w:val="0F4761" w:themeColor="accent1" w:themeShade="BF"/>
    </w:rPr>
  </w:style>
  <w:style w:type="paragraph" w:styleId="Erottuvalainaus">
    <w:name w:val="Intense Quote"/>
    <w:basedOn w:val="Normaali"/>
    <w:next w:val="Normaali"/>
    <w:link w:val="ErottuvalainausChar"/>
    <w:uiPriority w:val="30"/>
    <w:qFormat/>
    <w:rsid w:val="00E42C0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ErottuvalainausChar" w:customStyle="1">
    <w:name w:val="Erottuva lainaus Char"/>
    <w:basedOn w:val="Kappaleenoletusfontti"/>
    <w:link w:val="Erottuvalainaus"/>
    <w:uiPriority w:val="30"/>
    <w:rsid w:val="00E42C06"/>
    <w:rPr>
      <w:i/>
      <w:iCs/>
      <w:color w:val="0F4761" w:themeColor="accent1" w:themeShade="BF"/>
    </w:rPr>
  </w:style>
  <w:style w:type="character" w:styleId="Erottuvaviittaus">
    <w:name w:val="Intense Reference"/>
    <w:basedOn w:val="Kappaleenoletusfontti"/>
    <w:uiPriority w:val="32"/>
    <w:qFormat/>
    <w:rsid w:val="00E42C06"/>
    <w:rPr>
      <w:b/>
      <w:bCs/>
      <w:smallCaps/>
      <w:color w:val="0F4761" w:themeColor="accent1" w:themeShade="BF"/>
      <w:spacing w:val="5"/>
    </w:rPr>
  </w:style>
  <w:style w:type="character" w:styleId="Hyperlinkki">
    <w:name w:val="Hyperlink"/>
    <w:basedOn w:val="Kappaleenoletusfontti"/>
    <w:uiPriority w:val="99"/>
    <w:unhideWhenUsed/>
    <w:rsid w:val="005028A3"/>
    <w:rPr>
      <w:color w:val="467886" w:themeColor="hyperlink"/>
      <w:u w:val="single"/>
    </w:rPr>
  </w:style>
  <w:style w:type="character" w:styleId="Ratkaisematonmaininta">
    <w:name w:val="Unresolved Mention"/>
    <w:basedOn w:val="Kappaleenoletusfontti"/>
    <w:uiPriority w:val="99"/>
    <w:semiHidden/>
    <w:unhideWhenUsed/>
    <w:rsid w:val="005028A3"/>
    <w:rPr>
      <w:color w:val="605E5C"/>
      <w:shd w:val="clear" w:color="auto" w:fill="E1DFDD"/>
    </w:rPr>
  </w:style>
  <w:style w:type="table" w:styleId="TaulukkoRuudukko">
    <w:name w:val="Table Grid"/>
    <w:basedOn w:val="Normaalitaulukko"/>
    <w:uiPriority w:val="39"/>
    <w:rsid w:val="00310C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vattuHyperlinkki">
    <w:name w:val="FollowedHyperlink"/>
    <w:basedOn w:val="Kappaleenoletusfontti"/>
    <w:uiPriority w:val="99"/>
    <w:semiHidden/>
    <w:unhideWhenUsed/>
    <w:rsid w:val="00482E5D"/>
    <w:rPr>
      <w:color w:val="96607D" w:themeColor="followedHyperlink"/>
      <w:u w:val="single"/>
    </w:rPr>
  </w:style>
  <w:style w:type="paragraph" w:styleId="NormaaliWWW">
    <w:name w:val="Normal (Web)"/>
    <w:basedOn w:val="Normaali"/>
    <w:uiPriority w:val="99"/>
    <w:semiHidden/>
    <w:unhideWhenUsed/>
    <w:rsid w:val="000C68B5"/>
    <w:rPr>
      <w:rFonts w:ascii="Times New Roman" w:hAnsi="Times New Roman" w:cs="Times New Roman"/>
    </w:rPr>
  </w:style>
  <w:style w:type="paragraph" w:styleId="Yltunniste">
    <w:name w:val="header"/>
    <w:basedOn w:val="Normaali"/>
    <w:link w:val="YltunnisteChar"/>
    <w:uiPriority w:val="99"/>
    <w:unhideWhenUsed/>
    <w:rsid w:val="007E2C2C"/>
    <w:pPr>
      <w:tabs>
        <w:tab w:val="center" w:pos="4819"/>
        <w:tab w:val="right" w:pos="9638"/>
      </w:tabs>
    </w:pPr>
  </w:style>
  <w:style w:type="character" w:styleId="YltunnisteChar" w:customStyle="1">
    <w:name w:val="Ylätunniste Char"/>
    <w:basedOn w:val="Kappaleenoletusfontti"/>
    <w:link w:val="Yltunniste"/>
    <w:uiPriority w:val="99"/>
    <w:rsid w:val="007E2C2C"/>
  </w:style>
  <w:style w:type="paragraph" w:styleId="Alatunniste">
    <w:name w:val="footer"/>
    <w:basedOn w:val="Normaali"/>
    <w:link w:val="AlatunnisteChar"/>
    <w:uiPriority w:val="99"/>
    <w:unhideWhenUsed/>
    <w:rsid w:val="007E2C2C"/>
    <w:pPr>
      <w:tabs>
        <w:tab w:val="center" w:pos="4819"/>
        <w:tab w:val="right" w:pos="9638"/>
      </w:tabs>
    </w:pPr>
  </w:style>
  <w:style w:type="character" w:styleId="AlatunnisteChar" w:customStyle="1">
    <w:name w:val="Alatunniste Char"/>
    <w:basedOn w:val="Kappaleenoletusfontti"/>
    <w:link w:val="Alatunniste"/>
    <w:uiPriority w:val="99"/>
    <w:rsid w:val="007E2C2C"/>
  </w:style>
  <w:style w:type="paragraph" w:styleId="Sisllysluettelonotsikko">
    <w:name w:val="TOC Heading"/>
    <w:basedOn w:val="Otsikko1"/>
    <w:next w:val="Normaali"/>
    <w:uiPriority w:val="39"/>
    <w:unhideWhenUsed/>
    <w:qFormat/>
    <w:rsid w:val="007E276C"/>
    <w:pPr>
      <w:numPr>
        <w:numId w:val="0"/>
      </w:numPr>
      <w:spacing w:before="240" w:line="259" w:lineRule="auto"/>
      <w:jc w:val="left"/>
      <w:outlineLvl w:val="9"/>
    </w:pPr>
    <w:rPr>
      <w:b w:val="0"/>
      <w:color w:val="0F4761" w:themeColor="accent1" w:themeShade="BF"/>
      <w:kern w:val="0"/>
      <w:szCs w:val="32"/>
      <w:lang w:eastAsia="fi-FI"/>
      <w14:ligatures w14:val="none"/>
    </w:rPr>
  </w:style>
  <w:style w:type="paragraph" w:styleId="Sisluet1">
    <w:name w:val="toc 1"/>
    <w:basedOn w:val="Normaali"/>
    <w:next w:val="Normaali"/>
    <w:autoRedefine/>
    <w:uiPriority w:val="39"/>
    <w:unhideWhenUsed/>
    <w:rsid w:val="007E276C"/>
    <w:pPr>
      <w:spacing w:after="100"/>
    </w:pPr>
  </w:style>
  <w:style w:type="paragraph" w:styleId="Sisluet2">
    <w:name w:val="toc 2"/>
    <w:basedOn w:val="Normaali"/>
    <w:next w:val="Normaali"/>
    <w:autoRedefine/>
    <w:uiPriority w:val="39"/>
    <w:unhideWhenUsed/>
    <w:rsid w:val="007E276C"/>
    <w:pPr>
      <w:spacing w:after="100"/>
      <w:ind w:left="240"/>
    </w:pPr>
  </w:style>
  <w:style w:type="paragraph" w:styleId="Sisluet3">
    <w:name w:val="toc 3"/>
    <w:basedOn w:val="Normaali"/>
    <w:next w:val="Normaali"/>
    <w:autoRedefine/>
    <w:uiPriority w:val="39"/>
    <w:unhideWhenUsed/>
    <w:rsid w:val="007E276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626252">
      <w:bodyDiv w:val="1"/>
      <w:marLeft w:val="0"/>
      <w:marRight w:val="0"/>
      <w:marTop w:val="0"/>
      <w:marBottom w:val="0"/>
      <w:divBdr>
        <w:top w:val="none" w:sz="0" w:space="0" w:color="auto"/>
        <w:left w:val="none" w:sz="0" w:space="0" w:color="auto"/>
        <w:bottom w:val="none" w:sz="0" w:space="0" w:color="auto"/>
        <w:right w:val="none" w:sz="0" w:space="0" w:color="auto"/>
      </w:divBdr>
    </w:div>
    <w:div w:id="688918772">
      <w:bodyDiv w:val="1"/>
      <w:marLeft w:val="0"/>
      <w:marRight w:val="0"/>
      <w:marTop w:val="0"/>
      <w:marBottom w:val="0"/>
      <w:divBdr>
        <w:top w:val="none" w:sz="0" w:space="0" w:color="auto"/>
        <w:left w:val="none" w:sz="0" w:space="0" w:color="auto"/>
        <w:bottom w:val="none" w:sz="0" w:space="0" w:color="auto"/>
        <w:right w:val="none" w:sz="0" w:space="0" w:color="auto"/>
      </w:divBdr>
    </w:div>
    <w:div w:id="793865511">
      <w:bodyDiv w:val="1"/>
      <w:marLeft w:val="0"/>
      <w:marRight w:val="0"/>
      <w:marTop w:val="0"/>
      <w:marBottom w:val="0"/>
      <w:divBdr>
        <w:top w:val="none" w:sz="0" w:space="0" w:color="auto"/>
        <w:left w:val="none" w:sz="0" w:space="0" w:color="auto"/>
        <w:bottom w:val="none" w:sz="0" w:space="0" w:color="auto"/>
        <w:right w:val="none" w:sz="0" w:space="0" w:color="auto"/>
      </w:divBdr>
    </w:div>
    <w:div w:id="14939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kuti.kkv.fi/Kutiweb/kuluttajat/etusivuneuvonta.aspx"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levaniementoimintakeskus.fi" TargetMode="External" Id="Rd8f9b7ecdf664173"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136622F93641CB45B0CA1738A0D8FA85" ma:contentTypeVersion="6" ma:contentTypeDescription="Luo uusi asiakirja." ma:contentTypeScope="" ma:versionID="2d2edca6b921d8efe34e179df260140f">
  <xsd:schema xmlns:xsd="http://www.w3.org/2001/XMLSchema" xmlns:xs="http://www.w3.org/2001/XMLSchema" xmlns:p="http://schemas.microsoft.com/office/2006/metadata/properties" xmlns:ns1="http://schemas.microsoft.com/sharepoint/v3" xmlns:ns2="190d03dd-e84c-44e9-a1ac-d200c2847527" targetNamespace="http://schemas.microsoft.com/office/2006/metadata/properties" ma:root="true" ma:fieldsID="7b2c29fa14e9c107650a28cf4a663d2b" ns1:_="" ns2:_="">
    <xsd:import namespace="http://schemas.microsoft.com/sharepoint/v3"/>
    <xsd:import namespace="190d03dd-e84c-44e9-a1ac-d200c28475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Yhtenäisen yhteensopivuuskäytännön ominaisuudet" ma:hidden="true" ma:internalName="_ip_UnifiedCompliancePolicyProperties">
      <xsd:simpleType>
        <xsd:restriction base="dms:Note"/>
      </xsd:simpleType>
    </xsd:element>
    <xsd:element name="_ip_UnifiedCompliancePolicyUIAction" ma:index="13"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0d03dd-e84c-44e9-a1ac-d200c2847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57C5620-BC53-4671-A666-6B27B2BF03E7}">
  <ds:schemaRefs>
    <ds:schemaRef ds:uri="http://schemas.openxmlformats.org/officeDocument/2006/bibliography"/>
  </ds:schemaRefs>
</ds:datastoreItem>
</file>

<file path=customXml/itemProps2.xml><?xml version="1.0" encoding="utf-8"?>
<ds:datastoreItem xmlns:ds="http://schemas.openxmlformats.org/officeDocument/2006/customXml" ds:itemID="{BB2E1C8E-09BF-40A1-83C9-53D2EED26600}"/>
</file>

<file path=customXml/itemProps3.xml><?xml version="1.0" encoding="utf-8"?>
<ds:datastoreItem xmlns:ds="http://schemas.openxmlformats.org/officeDocument/2006/customXml" ds:itemID="{95416270-6707-4402-8E4C-555C5524498D}">
  <ds:schemaRefs>
    <ds:schemaRef ds:uri="http://schemas.microsoft.com/sharepoint/v3/contenttype/forms"/>
  </ds:schemaRefs>
</ds:datastoreItem>
</file>

<file path=customXml/itemProps4.xml><?xml version="1.0" encoding="utf-8"?>
<ds:datastoreItem xmlns:ds="http://schemas.openxmlformats.org/officeDocument/2006/customXml" ds:itemID="{B3478995-DEE2-48C1-945A-19E77FFFD618}">
  <ds:schemaRefs>
    <ds:schemaRef ds:uri="http://www.w3.org/XML/1998/namespace"/>
    <ds:schemaRef ds:uri="c726e0c1-b611-4b5c-bf8c-4f600b191c7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Auvinen</dc:creator>
  <cp:keywords/>
  <dc:description/>
  <cp:lastModifiedBy>Heli Lavikainen</cp:lastModifiedBy>
  <cp:revision>17</cp:revision>
  <cp:lastPrinted>2024-10-17T07:31:00Z</cp:lastPrinted>
  <dcterms:created xsi:type="dcterms:W3CDTF">2024-10-17T09:42:00Z</dcterms:created>
  <dcterms:modified xsi:type="dcterms:W3CDTF">2024-12-02T08:53:05Z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0x010100136622F93641CB45B0CA1738A0D8FA85</vt:lpwstr>
  </property>
</Properties>
</file>